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A05F1" w:rsidRDefault="00A2780F" w:rsidP="003D4886">
      <w:pPr>
        <w:spacing w:after="240" w:line="360" w:lineRule="auto"/>
        <w:jc w:val="both"/>
        <w:rPr>
          <w:rFonts w:ascii="Palatino Linotype" w:hAnsi="Palatino Linotype"/>
        </w:rPr>
      </w:pPr>
      <w:r w:rsidRPr="00AA05F1">
        <w:rPr>
          <w:rFonts w:ascii="Palatino Linotype" w:hAnsi="Palatino Linotype"/>
        </w:rPr>
        <w:t>Resolución</w:t>
      </w:r>
      <w:r w:rsidR="00D730A4" w:rsidRPr="00AA05F1">
        <w:rPr>
          <w:rFonts w:ascii="Palatino Linotype" w:hAnsi="Palatino Linotype"/>
        </w:rPr>
        <w:t xml:space="preserve"> </w:t>
      </w:r>
      <w:r w:rsidRPr="00AA05F1">
        <w:rPr>
          <w:rFonts w:ascii="Palatino Linotype" w:hAnsi="Palatino Linotype"/>
        </w:rPr>
        <w:t>del</w:t>
      </w:r>
      <w:r w:rsidR="00D730A4" w:rsidRPr="00AA05F1">
        <w:rPr>
          <w:rFonts w:ascii="Palatino Linotype" w:hAnsi="Palatino Linotype"/>
        </w:rPr>
        <w:t xml:space="preserve"> </w:t>
      </w:r>
      <w:r w:rsidRPr="00AA05F1">
        <w:rPr>
          <w:rFonts w:ascii="Palatino Linotype" w:hAnsi="Palatino Linotype"/>
        </w:rPr>
        <w:t>Pleno</w:t>
      </w:r>
      <w:r w:rsidR="00D730A4" w:rsidRPr="00AA05F1">
        <w:rPr>
          <w:rFonts w:ascii="Palatino Linotype" w:hAnsi="Palatino Linotype"/>
        </w:rPr>
        <w:t xml:space="preserve"> </w:t>
      </w:r>
      <w:r w:rsidRPr="00AA05F1">
        <w:rPr>
          <w:rFonts w:ascii="Palatino Linotype" w:hAnsi="Palatino Linotype"/>
        </w:rPr>
        <w:t>del</w:t>
      </w:r>
      <w:r w:rsidR="00D730A4" w:rsidRPr="00AA05F1">
        <w:rPr>
          <w:rFonts w:ascii="Palatino Linotype" w:hAnsi="Palatino Linotype"/>
        </w:rPr>
        <w:t xml:space="preserve"> </w:t>
      </w:r>
      <w:r w:rsidRPr="00AA05F1">
        <w:rPr>
          <w:rFonts w:ascii="Palatino Linotype" w:hAnsi="Palatino Linotype"/>
        </w:rPr>
        <w:t>Instituto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Transparencia,</w:t>
      </w:r>
      <w:r w:rsidR="00D730A4" w:rsidRPr="00AA05F1">
        <w:rPr>
          <w:rFonts w:ascii="Palatino Linotype" w:hAnsi="Palatino Linotype"/>
        </w:rPr>
        <w:t xml:space="preserve"> </w:t>
      </w:r>
      <w:r w:rsidRPr="00AA05F1">
        <w:rPr>
          <w:rFonts w:ascii="Palatino Linotype" w:hAnsi="Palatino Linotype"/>
        </w:rPr>
        <w:t>Acceso</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Información</w:t>
      </w:r>
      <w:r w:rsidR="00D730A4" w:rsidRPr="00AA05F1">
        <w:rPr>
          <w:rFonts w:ascii="Palatino Linotype" w:hAnsi="Palatino Linotype"/>
        </w:rPr>
        <w:t xml:space="preserve"> </w:t>
      </w:r>
      <w:r w:rsidRPr="00AA05F1">
        <w:rPr>
          <w:rFonts w:ascii="Palatino Linotype" w:hAnsi="Palatino Linotype"/>
        </w:rPr>
        <w:t>Pública</w:t>
      </w:r>
      <w:r w:rsidR="00D730A4" w:rsidRPr="00AA05F1">
        <w:rPr>
          <w:rFonts w:ascii="Palatino Linotype" w:hAnsi="Palatino Linotype"/>
        </w:rPr>
        <w:t xml:space="preserve"> </w:t>
      </w:r>
      <w:r w:rsidRPr="00AA05F1">
        <w:rPr>
          <w:rFonts w:ascii="Palatino Linotype" w:hAnsi="Palatino Linotype"/>
        </w:rPr>
        <w:t>y</w:t>
      </w:r>
      <w:r w:rsidR="00D730A4" w:rsidRPr="00AA05F1">
        <w:rPr>
          <w:rFonts w:ascii="Palatino Linotype" w:hAnsi="Palatino Linotype"/>
        </w:rPr>
        <w:t xml:space="preserve"> </w:t>
      </w:r>
      <w:r w:rsidRPr="00AA05F1">
        <w:rPr>
          <w:rFonts w:ascii="Palatino Linotype" w:hAnsi="Palatino Linotype"/>
        </w:rPr>
        <w:t>Protección</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Datos</w:t>
      </w:r>
      <w:r w:rsidR="00D730A4" w:rsidRPr="00AA05F1">
        <w:rPr>
          <w:rFonts w:ascii="Palatino Linotype" w:hAnsi="Palatino Linotype"/>
        </w:rPr>
        <w:t xml:space="preserve"> </w:t>
      </w:r>
      <w:r w:rsidRPr="00AA05F1">
        <w:rPr>
          <w:rFonts w:ascii="Palatino Linotype" w:hAnsi="Palatino Linotype"/>
        </w:rPr>
        <w:t>Personales</w:t>
      </w:r>
      <w:r w:rsidR="00D730A4" w:rsidRPr="00AA05F1">
        <w:rPr>
          <w:rFonts w:ascii="Palatino Linotype" w:hAnsi="Palatino Linotype"/>
        </w:rPr>
        <w:t xml:space="preserve"> </w:t>
      </w:r>
      <w:r w:rsidRPr="00AA05F1">
        <w:rPr>
          <w:rFonts w:ascii="Palatino Linotype" w:hAnsi="Palatino Linotype"/>
        </w:rPr>
        <w:t>del</w:t>
      </w:r>
      <w:r w:rsidR="00D730A4" w:rsidRPr="00AA05F1">
        <w:rPr>
          <w:rFonts w:ascii="Palatino Linotype" w:hAnsi="Palatino Linotype"/>
        </w:rPr>
        <w:t xml:space="preserve"> </w:t>
      </w:r>
      <w:r w:rsidRPr="00AA05F1">
        <w:rPr>
          <w:rFonts w:ascii="Palatino Linotype" w:hAnsi="Palatino Linotype"/>
        </w:rPr>
        <w:t>Estado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México</w:t>
      </w:r>
      <w:r w:rsidR="00D730A4" w:rsidRPr="00AA05F1">
        <w:rPr>
          <w:rFonts w:ascii="Palatino Linotype" w:hAnsi="Palatino Linotype"/>
        </w:rPr>
        <w:t xml:space="preserve"> </w:t>
      </w:r>
      <w:r w:rsidRPr="00AA05F1">
        <w:rPr>
          <w:rFonts w:ascii="Palatino Linotype" w:hAnsi="Palatino Linotype"/>
        </w:rPr>
        <w:t>y</w:t>
      </w:r>
      <w:r w:rsidR="00D730A4" w:rsidRPr="00AA05F1">
        <w:rPr>
          <w:rFonts w:ascii="Palatino Linotype" w:hAnsi="Palatino Linotype"/>
        </w:rPr>
        <w:t xml:space="preserve"> </w:t>
      </w:r>
      <w:r w:rsidRPr="00AA05F1">
        <w:rPr>
          <w:rFonts w:ascii="Palatino Linotype" w:hAnsi="Palatino Linotype"/>
        </w:rPr>
        <w:t>Municipios,</w:t>
      </w:r>
      <w:r w:rsidR="00D730A4" w:rsidRPr="00AA05F1">
        <w:rPr>
          <w:rFonts w:ascii="Palatino Linotype" w:hAnsi="Palatino Linotype"/>
        </w:rPr>
        <w:t xml:space="preserve"> </w:t>
      </w:r>
      <w:r w:rsidRPr="00AA05F1">
        <w:rPr>
          <w:rFonts w:ascii="Palatino Linotype" w:hAnsi="Palatino Linotype"/>
        </w:rPr>
        <w:t>con</w:t>
      </w:r>
      <w:r w:rsidR="00D730A4" w:rsidRPr="00AA05F1">
        <w:rPr>
          <w:rFonts w:ascii="Palatino Linotype" w:hAnsi="Palatino Linotype"/>
        </w:rPr>
        <w:t xml:space="preserve"> </w:t>
      </w:r>
      <w:r w:rsidRPr="00AA05F1">
        <w:rPr>
          <w:rFonts w:ascii="Palatino Linotype" w:hAnsi="Palatino Linotype"/>
        </w:rPr>
        <w:t>domicilio</w:t>
      </w:r>
      <w:r w:rsidR="00D730A4" w:rsidRPr="00AA05F1">
        <w:rPr>
          <w:rFonts w:ascii="Palatino Linotype" w:hAnsi="Palatino Linotype"/>
        </w:rPr>
        <w:t xml:space="preserve"> </w:t>
      </w: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rPr>
        <w:t>Metepec,</w:t>
      </w:r>
      <w:r w:rsidR="00D730A4" w:rsidRPr="00AA05F1">
        <w:rPr>
          <w:rFonts w:ascii="Palatino Linotype" w:hAnsi="Palatino Linotype"/>
        </w:rPr>
        <w:t xml:space="preserve"> </w:t>
      </w:r>
      <w:r w:rsidRPr="00AA05F1">
        <w:rPr>
          <w:rFonts w:ascii="Palatino Linotype" w:hAnsi="Palatino Linotype"/>
        </w:rPr>
        <w:t>Estado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México,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0071273A" w:rsidRPr="00AA05F1">
        <w:rPr>
          <w:rFonts w:ascii="Palatino Linotype" w:hAnsi="Palatino Linotype"/>
        </w:rPr>
        <w:t xml:space="preserve">fecha </w:t>
      </w:r>
      <w:r w:rsidR="004E79AB" w:rsidRPr="00AA05F1">
        <w:rPr>
          <w:rFonts w:ascii="Palatino Linotype" w:hAnsi="Palatino Linotype"/>
        </w:rPr>
        <w:t xml:space="preserve">tres </w:t>
      </w:r>
      <w:r w:rsidR="005F3481" w:rsidRPr="00AA05F1">
        <w:rPr>
          <w:rFonts w:ascii="Palatino Linotype" w:hAnsi="Palatino Linotype"/>
        </w:rPr>
        <w:t xml:space="preserve">de </w:t>
      </w:r>
      <w:r w:rsidR="004E79AB" w:rsidRPr="00AA05F1">
        <w:rPr>
          <w:rFonts w:ascii="Palatino Linotype" w:hAnsi="Palatino Linotype"/>
        </w:rPr>
        <w:t>abril de dos mil diecinueve</w:t>
      </w:r>
      <w:r w:rsidRPr="00AA05F1">
        <w:rPr>
          <w:rFonts w:ascii="Palatino Linotype" w:hAnsi="Palatino Linotype"/>
        </w:rPr>
        <w:t>.</w:t>
      </w:r>
    </w:p>
    <w:p w:rsidR="00F413DE" w:rsidRPr="00AA05F1" w:rsidRDefault="00F413DE" w:rsidP="00BD798B">
      <w:pPr>
        <w:spacing w:before="120" w:line="360" w:lineRule="auto"/>
        <w:jc w:val="both"/>
        <w:rPr>
          <w:rFonts w:ascii="Palatino Linotype" w:hAnsi="Palatino Linotype"/>
        </w:rPr>
      </w:pPr>
      <w:r w:rsidRPr="00AA05F1">
        <w:rPr>
          <w:rFonts w:ascii="Palatino Linotype" w:hAnsi="Palatino Linotype"/>
          <w:b/>
        </w:rPr>
        <w:t>VISTO</w:t>
      </w:r>
      <w:r w:rsidR="00D730A4" w:rsidRPr="00AA05F1">
        <w:rPr>
          <w:rFonts w:ascii="Palatino Linotype" w:hAnsi="Palatino Linotype"/>
        </w:rPr>
        <w:t xml:space="preserve"> </w:t>
      </w:r>
      <w:r w:rsidR="00DD5205" w:rsidRPr="00AA05F1">
        <w:rPr>
          <w:rFonts w:ascii="Palatino Linotype" w:hAnsi="Palatino Linotype"/>
        </w:rPr>
        <w:t>el</w:t>
      </w:r>
      <w:r w:rsidR="00D730A4" w:rsidRPr="00AA05F1">
        <w:rPr>
          <w:rFonts w:ascii="Palatino Linotype" w:hAnsi="Palatino Linotype"/>
        </w:rPr>
        <w:t xml:space="preserve"> </w:t>
      </w:r>
      <w:r w:rsidRPr="00AA05F1">
        <w:rPr>
          <w:rFonts w:ascii="Palatino Linotype" w:hAnsi="Palatino Linotype"/>
        </w:rPr>
        <w:t>expediente</w:t>
      </w:r>
      <w:r w:rsidR="00D730A4" w:rsidRPr="00AA05F1">
        <w:rPr>
          <w:rFonts w:ascii="Palatino Linotype" w:hAnsi="Palatino Linotype"/>
        </w:rPr>
        <w:t xml:space="preserve"> </w:t>
      </w:r>
      <w:r w:rsidRPr="00AA05F1">
        <w:rPr>
          <w:rFonts w:ascii="Palatino Linotype" w:hAnsi="Palatino Linotype"/>
        </w:rPr>
        <w:t>formado</w:t>
      </w:r>
      <w:r w:rsidR="00D730A4" w:rsidRPr="00AA05F1">
        <w:rPr>
          <w:rFonts w:ascii="Palatino Linotype" w:hAnsi="Palatino Linotype"/>
        </w:rPr>
        <w:t xml:space="preserve"> </w:t>
      </w:r>
      <w:r w:rsidRPr="00AA05F1">
        <w:rPr>
          <w:rFonts w:ascii="Palatino Linotype" w:hAnsi="Palatino Linotype"/>
        </w:rPr>
        <w:t>con</w:t>
      </w:r>
      <w:r w:rsidR="00D730A4" w:rsidRPr="00AA05F1">
        <w:rPr>
          <w:rFonts w:ascii="Palatino Linotype" w:hAnsi="Palatino Linotype"/>
        </w:rPr>
        <w:t xml:space="preserve"> </w:t>
      </w:r>
      <w:r w:rsidRPr="00AA05F1">
        <w:rPr>
          <w:rFonts w:ascii="Palatino Linotype" w:hAnsi="Palatino Linotype"/>
        </w:rPr>
        <w:t>motivo</w:t>
      </w:r>
      <w:r w:rsidR="00D730A4" w:rsidRPr="00AA05F1">
        <w:rPr>
          <w:rFonts w:ascii="Palatino Linotype" w:hAnsi="Palatino Linotype"/>
        </w:rPr>
        <w:t xml:space="preserve"> </w:t>
      </w:r>
      <w:r w:rsidRPr="00AA05F1">
        <w:rPr>
          <w:rFonts w:ascii="Palatino Linotype" w:hAnsi="Palatino Linotype"/>
        </w:rPr>
        <w:t>de</w:t>
      </w:r>
      <w:r w:rsidR="00DD5205" w:rsidRPr="00AA05F1">
        <w:rPr>
          <w:rFonts w:ascii="Palatino Linotype" w:hAnsi="Palatino Linotype"/>
        </w:rPr>
        <w:t>l</w:t>
      </w:r>
      <w:r w:rsidR="00D730A4" w:rsidRPr="00AA05F1">
        <w:rPr>
          <w:rFonts w:ascii="Palatino Linotype" w:hAnsi="Palatino Linotype"/>
        </w:rPr>
        <w:t xml:space="preserve"> </w:t>
      </w:r>
      <w:r w:rsidRPr="00AA05F1">
        <w:rPr>
          <w:rFonts w:ascii="Palatino Linotype" w:hAnsi="Palatino Linotype"/>
        </w:rPr>
        <w:t>recurso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revisión</w:t>
      </w:r>
      <w:r w:rsidR="00D730A4" w:rsidRPr="00AA05F1">
        <w:rPr>
          <w:rFonts w:ascii="Palatino Linotype" w:hAnsi="Palatino Linotype"/>
        </w:rPr>
        <w:t xml:space="preserve"> </w:t>
      </w:r>
      <w:r w:rsidR="004E79AB" w:rsidRPr="00AA05F1">
        <w:rPr>
          <w:rFonts w:ascii="Palatino Linotype" w:hAnsi="Palatino Linotype"/>
          <w:b/>
        </w:rPr>
        <w:t>00697/INFOEM/IP/RR/2019</w:t>
      </w:r>
      <w:r w:rsidRPr="00AA05F1">
        <w:rPr>
          <w:rFonts w:ascii="Palatino Linotype" w:hAnsi="Palatino Linotype"/>
        </w:rPr>
        <w:t>,</w:t>
      </w:r>
      <w:r w:rsidR="00D730A4" w:rsidRPr="00AA05F1">
        <w:rPr>
          <w:rFonts w:ascii="Palatino Linotype" w:hAnsi="Palatino Linotype"/>
        </w:rPr>
        <w:t xml:space="preserve"> </w:t>
      </w:r>
      <w:r w:rsidRPr="00AA05F1">
        <w:rPr>
          <w:rFonts w:ascii="Palatino Linotype" w:hAnsi="Palatino Linotype"/>
        </w:rPr>
        <w:t>promovido</w:t>
      </w:r>
      <w:r w:rsidR="00D730A4" w:rsidRPr="00AA05F1">
        <w:rPr>
          <w:rFonts w:ascii="Palatino Linotype" w:hAnsi="Palatino Linotype"/>
        </w:rPr>
        <w:t xml:space="preserve"> </w:t>
      </w:r>
      <w:r w:rsidRPr="00AA05F1">
        <w:rPr>
          <w:rFonts w:ascii="Palatino Linotype" w:hAnsi="Palatino Linotype"/>
        </w:rPr>
        <w:t>por</w:t>
      </w:r>
      <w:r w:rsidR="00E6045D" w:rsidRPr="00AA05F1">
        <w:rPr>
          <w:rFonts w:ascii="Palatino Linotype" w:hAnsi="Palatino Linotype" w:cs="Arial"/>
        </w:rPr>
        <w:t xml:space="preserve"> </w:t>
      </w:r>
      <w:r w:rsidR="005F3481" w:rsidRPr="00AA05F1">
        <w:rPr>
          <w:rFonts w:ascii="Palatino Linotype" w:hAnsi="Palatino Linotype" w:cs="Arial"/>
        </w:rPr>
        <w:t>l</w:t>
      </w:r>
      <w:r w:rsidR="004E79AB" w:rsidRPr="00AA05F1">
        <w:rPr>
          <w:rFonts w:ascii="Palatino Linotype" w:hAnsi="Palatino Linotype" w:cs="Arial"/>
        </w:rPr>
        <w:t>a</w:t>
      </w:r>
      <w:r w:rsidR="005F3481" w:rsidRPr="00AA05F1">
        <w:rPr>
          <w:rFonts w:ascii="Palatino Linotype" w:hAnsi="Palatino Linotype" w:cs="Arial"/>
        </w:rPr>
        <w:t xml:space="preserve"> </w:t>
      </w:r>
      <w:r w:rsidR="005F3481" w:rsidRPr="00AA05F1">
        <w:rPr>
          <w:rFonts w:ascii="Palatino Linotype" w:hAnsi="Palatino Linotype" w:cs="Arial"/>
          <w:b/>
        </w:rPr>
        <w:t xml:space="preserve">C. </w:t>
      </w:r>
      <w:r w:rsidR="00DF63D9" w:rsidRPr="00DF63D9">
        <w:rPr>
          <w:rFonts w:ascii="Palatino Linotype" w:hAnsi="Palatino Linotype"/>
          <w:b/>
          <w:bCs/>
        </w:rPr>
        <w:t>XXXXXX XXXXXXXX XXXXXX</w:t>
      </w:r>
      <w:r w:rsidR="00E6045D" w:rsidRPr="00AA05F1">
        <w:rPr>
          <w:rFonts w:ascii="Palatino Linotype" w:hAnsi="Palatino Linotype" w:cs="Arial"/>
        </w:rPr>
        <w:t>, en lo sucesivo</w:t>
      </w:r>
      <w:r w:rsidR="00E6045D" w:rsidRPr="00AA05F1">
        <w:rPr>
          <w:rFonts w:ascii="Palatino Linotype" w:hAnsi="Palatino Linotype" w:cs="Arial"/>
          <w:b/>
        </w:rPr>
        <w:t xml:space="preserve"> </w:t>
      </w:r>
      <w:r w:rsidR="00EA6679" w:rsidRPr="00AA05F1">
        <w:rPr>
          <w:rFonts w:ascii="Palatino Linotype" w:hAnsi="Palatino Linotype" w:cs="Arial"/>
          <w:b/>
        </w:rPr>
        <w:t>L</w:t>
      </w:r>
      <w:r w:rsidR="004E79AB" w:rsidRPr="00AA05F1">
        <w:rPr>
          <w:rFonts w:ascii="Palatino Linotype" w:hAnsi="Palatino Linotype" w:cs="Arial"/>
          <w:b/>
        </w:rPr>
        <w:t>A</w:t>
      </w:r>
      <w:r w:rsidR="00442634" w:rsidRPr="00AA05F1">
        <w:rPr>
          <w:rFonts w:ascii="Palatino Linotype" w:hAnsi="Palatino Linotype" w:cs="Arial"/>
          <w:b/>
        </w:rPr>
        <w:t xml:space="preserve"> RECURRENTE</w:t>
      </w:r>
      <w:r w:rsidRPr="00AA05F1">
        <w:rPr>
          <w:rFonts w:ascii="Palatino Linotype" w:hAnsi="Palatino Linotype"/>
        </w:rPr>
        <w:t>,</w:t>
      </w:r>
      <w:r w:rsidR="00D730A4" w:rsidRPr="00AA05F1">
        <w:rPr>
          <w:rFonts w:ascii="Palatino Linotype" w:hAnsi="Palatino Linotype"/>
        </w:rPr>
        <w:t xml:space="preserve"> </w:t>
      </w: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rPr>
        <w:t>contra</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respuesta</w:t>
      </w:r>
      <w:r w:rsidR="00D730A4" w:rsidRPr="00AA05F1">
        <w:rPr>
          <w:rFonts w:ascii="Palatino Linotype" w:hAnsi="Palatino Linotype"/>
        </w:rPr>
        <w:t xml:space="preserve"> </w:t>
      </w:r>
      <w:r w:rsidRPr="00AA05F1">
        <w:rPr>
          <w:rFonts w:ascii="Palatino Linotype" w:hAnsi="Palatino Linotype"/>
        </w:rPr>
        <w:t>emitida</w:t>
      </w:r>
      <w:r w:rsidR="00D730A4" w:rsidRPr="00AA05F1">
        <w:rPr>
          <w:rFonts w:ascii="Palatino Linotype" w:hAnsi="Palatino Linotype"/>
        </w:rPr>
        <w:t xml:space="preserve"> </w:t>
      </w:r>
      <w:r w:rsidRPr="00AA05F1">
        <w:rPr>
          <w:rFonts w:ascii="Palatino Linotype" w:hAnsi="Palatino Linotype"/>
        </w:rPr>
        <w:t>por</w:t>
      </w:r>
      <w:r w:rsidR="00D730A4" w:rsidRPr="00AA05F1">
        <w:rPr>
          <w:rFonts w:ascii="Palatino Linotype" w:hAnsi="Palatino Linotype"/>
        </w:rPr>
        <w:t xml:space="preserve"> </w:t>
      </w:r>
      <w:r w:rsidR="004E79AB" w:rsidRPr="00AA05F1">
        <w:rPr>
          <w:rFonts w:ascii="Palatino Linotype" w:hAnsi="Palatino Linotype"/>
        </w:rPr>
        <w:t>el</w:t>
      </w:r>
      <w:r w:rsidR="00D730A4" w:rsidRPr="00AA05F1">
        <w:rPr>
          <w:rFonts w:ascii="Palatino Linotype" w:hAnsi="Palatino Linotype"/>
        </w:rPr>
        <w:t xml:space="preserve"> </w:t>
      </w:r>
      <w:r w:rsidR="004E79AB" w:rsidRPr="00AA05F1">
        <w:rPr>
          <w:rFonts w:ascii="Palatino Linotype" w:hAnsi="Palatino Linotype"/>
          <w:b/>
        </w:rPr>
        <w:t>Ayuntamiento de Temoaya</w:t>
      </w:r>
      <w:r w:rsidRPr="00AA05F1">
        <w:rPr>
          <w:rFonts w:ascii="Palatino Linotype" w:hAnsi="Palatino Linotype"/>
        </w:rPr>
        <w:t>,</w:t>
      </w:r>
      <w:r w:rsidR="00D730A4" w:rsidRPr="00AA05F1">
        <w:rPr>
          <w:rFonts w:ascii="Palatino Linotype" w:hAnsi="Palatino Linotype"/>
        </w:rPr>
        <w:t xml:space="preserve"> </w:t>
      </w: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rPr>
        <w:t>lo</w:t>
      </w:r>
      <w:r w:rsidR="00D730A4" w:rsidRPr="00AA05F1">
        <w:rPr>
          <w:rFonts w:ascii="Palatino Linotype" w:hAnsi="Palatino Linotype"/>
        </w:rPr>
        <w:t xml:space="preserve"> </w:t>
      </w:r>
      <w:r w:rsidRPr="00AA05F1">
        <w:rPr>
          <w:rFonts w:ascii="Palatino Linotype" w:hAnsi="Palatino Linotype"/>
        </w:rPr>
        <w:t>sucesivo</w:t>
      </w:r>
      <w:r w:rsidR="00D730A4" w:rsidRPr="00AA05F1">
        <w:rPr>
          <w:rFonts w:ascii="Palatino Linotype" w:hAnsi="Palatino Linotype"/>
        </w:rPr>
        <w:t xml:space="preserve"> </w:t>
      </w:r>
      <w:r w:rsidRPr="00AA05F1">
        <w:rPr>
          <w:rFonts w:ascii="Palatino Linotype" w:hAnsi="Palatino Linotype"/>
          <w:b/>
        </w:rPr>
        <w:t>EL</w:t>
      </w:r>
      <w:r w:rsidR="00D730A4" w:rsidRPr="00AA05F1">
        <w:rPr>
          <w:rFonts w:ascii="Palatino Linotype" w:hAnsi="Palatino Linotype"/>
          <w:b/>
        </w:rPr>
        <w:t xml:space="preserve"> </w:t>
      </w:r>
      <w:r w:rsidRPr="00AA05F1">
        <w:rPr>
          <w:rFonts w:ascii="Palatino Linotype" w:hAnsi="Palatino Linotype"/>
          <w:b/>
        </w:rPr>
        <w:t>SUJETO</w:t>
      </w:r>
      <w:r w:rsidR="00D730A4" w:rsidRPr="00AA05F1">
        <w:rPr>
          <w:rFonts w:ascii="Palatino Linotype" w:hAnsi="Palatino Linotype"/>
          <w:b/>
        </w:rPr>
        <w:t xml:space="preserve"> </w:t>
      </w:r>
      <w:r w:rsidRPr="00AA05F1">
        <w:rPr>
          <w:rFonts w:ascii="Palatino Linotype" w:hAnsi="Palatino Linotype"/>
          <w:b/>
        </w:rPr>
        <w:t>OBLIGADO</w:t>
      </w:r>
      <w:r w:rsidRPr="00AA05F1">
        <w:rPr>
          <w:rFonts w:ascii="Palatino Linotype" w:hAnsi="Palatino Linotype"/>
        </w:rPr>
        <w:t>,</w:t>
      </w:r>
      <w:r w:rsidR="00D730A4" w:rsidRPr="00AA05F1">
        <w:rPr>
          <w:rFonts w:ascii="Palatino Linotype" w:hAnsi="Palatino Linotype"/>
        </w:rPr>
        <w:t xml:space="preserve"> </w:t>
      </w:r>
      <w:r w:rsidRPr="00AA05F1">
        <w:rPr>
          <w:rFonts w:ascii="Palatino Linotype" w:hAnsi="Palatino Linotype"/>
        </w:rPr>
        <w:t>se</w:t>
      </w:r>
      <w:r w:rsidR="00D730A4" w:rsidRPr="00AA05F1">
        <w:rPr>
          <w:rFonts w:ascii="Palatino Linotype" w:hAnsi="Palatino Linotype"/>
        </w:rPr>
        <w:t xml:space="preserve"> </w:t>
      </w:r>
      <w:r w:rsidRPr="00AA05F1">
        <w:rPr>
          <w:rFonts w:ascii="Palatino Linotype" w:hAnsi="Palatino Linotype"/>
        </w:rPr>
        <w:t>procede</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dictar</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presente</w:t>
      </w:r>
      <w:r w:rsidR="00D730A4" w:rsidRPr="00AA05F1">
        <w:rPr>
          <w:rFonts w:ascii="Palatino Linotype" w:hAnsi="Palatino Linotype"/>
        </w:rPr>
        <w:t xml:space="preserve"> </w:t>
      </w:r>
      <w:r w:rsidRPr="00AA05F1">
        <w:rPr>
          <w:rFonts w:ascii="Palatino Linotype" w:hAnsi="Palatino Linotype"/>
        </w:rPr>
        <w:t>resolución</w:t>
      </w:r>
      <w:r w:rsidR="00D730A4" w:rsidRPr="00AA05F1">
        <w:rPr>
          <w:rFonts w:ascii="Palatino Linotype" w:hAnsi="Palatino Linotype"/>
        </w:rPr>
        <w:t xml:space="preserve"> </w:t>
      </w:r>
      <w:r w:rsidRPr="00AA05F1">
        <w:rPr>
          <w:rFonts w:ascii="Palatino Linotype" w:hAnsi="Palatino Linotype"/>
        </w:rPr>
        <w:t>con</w:t>
      </w:r>
      <w:r w:rsidR="00D730A4" w:rsidRPr="00AA05F1">
        <w:rPr>
          <w:rFonts w:ascii="Palatino Linotype" w:hAnsi="Palatino Linotype"/>
        </w:rPr>
        <w:t xml:space="preserve"> </w:t>
      </w:r>
      <w:r w:rsidRPr="00AA05F1">
        <w:rPr>
          <w:rFonts w:ascii="Palatino Linotype" w:hAnsi="Palatino Linotype"/>
        </w:rPr>
        <w:t>base</w:t>
      </w:r>
      <w:r w:rsidR="00D730A4" w:rsidRPr="00AA05F1">
        <w:rPr>
          <w:rFonts w:ascii="Palatino Linotype" w:hAnsi="Palatino Linotype"/>
        </w:rPr>
        <w:t xml:space="preserve"> </w:t>
      </w: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rPr>
        <w:t>lo</w:t>
      </w:r>
      <w:r w:rsidR="00D730A4" w:rsidRPr="00AA05F1">
        <w:rPr>
          <w:rFonts w:ascii="Palatino Linotype" w:hAnsi="Palatino Linotype"/>
        </w:rPr>
        <w:t xml:space="preserve"> </w:t>
      </w:r>
      <w:r w:rsidRPr="00AA05F1">
        <w:rPr>
          <w:rFonts w:ascii="Palatino Linotype" w:hAnsi="Palatino Linotype"/>
        </w:rPr>
        <w:t>siguiente:</w:t>
      </w:r>
      <w:r w:rsidR="00D730A4" w:rsidRPr="00AA05F1">
        <w:rPr>
          <w:rFonts w:ascii="Palatino Linotype" w:hAnsi="Palatino Linotype"/>
        </w:rPr>
        <w:t xml:space="preserve"> </w:t>
      </w:r>
    </w:p>
    <w:p w:rsidR="00A2780F" w:rsidRPr="00AA05F1" w:rsidRDefault="00A2780F" w:rsidP="00BD798B">
      <w:pPr>
        <w:spacing w:before="240" w:after="120" w:line="360" w:lineRule="auto"/>
        <w:jc w:val="center"/>
        <w:rPr>
          <w:rFonts w:ascii="Palatino Linotype" w:hAnsi="Palatino Linotype"/>
          <w:b/>
          <w:bCs/>
          <w:spacing w:val="60"/>
          <w:sz w:val="28"/>
        </w:rPr>
      </w:pPr>
      <w:r w:rsidRPr="00AA05F1">
        <w:rPr>
          <w:rFonts w:ascii="Palatino Linotype" w:hAnsi="Palatino Linotype"/>
          <w:b/>
          <w:bCs/>
          <w:spacing w:val="60"/>
          <w:sz w:val="28"/>
        </w:rPr>
        <w:t>RESULTANDO</w:t>
      </w:r>
    </w:p>
    <w:p w:rsidR="00345471" w:rsidRPr="00AA05F1" w:rsidRDefault="00A327E0" w:rsidP="003D4886">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cs="Arial"/>
        </w:rPr>
        <w:t>fecha</w:t>
      </w:r>
      <w:r w:rsidR="00D730A4" w:rsidRPr="00AA05F1">
        <w:rPr>
          <w:rFonts w:ascii="Palatino Linotype" w:hAnsi="Palatino Linotype"/>
        </w:rPr>
        <w:t xml:space="preserve"> </w:t>
      </w:r>
      <w:r w:rsidR="004E79AB" w:rsidRPr="00AA05F1">
        <w:rPr>
          <w:rFonts w:ascii="Palatino Linotype" w:hAnsi="Palatino Linotype"/>
        </w:rPr>
        <w:t>veintiocho</w:t>
      </w:r>
      <w:r w:rsidR="00D730A4" w:rsidRPr="00AA05F1">
        <w:rPr>
          <w:rFonts w:ascii="Palatino Linotype" w:hAnsi="Palatino Linotype"/>
        </w:rPr>
        <w:t xml:space="preserve"> </w:t>
      </w:r>
      <w:r w:rsidR="008C6296" w:rsidRPr="00AA05F1">
        <w:rPr>
          <w:rFonts w:ascii="Palatino Linotype" w:hAnsi="Palatino Linotype"/>
        </w:rPr>
        <w:t>de</w:t>
      </w:r>
      <w:r w:rsidR="00D730A4" w:rsidRPr="00AA05F1">
        <w:rPr>
          <w:rFonts w:ascii="Palatino Linotype" w:hAnsi="Palatino Linotype"/>
        </w:rPr>
        <w:t xml:space="preserve"> </w:t>
      </w:r>
      <w:r w:rsidR="004E79AB" w:rsidRPr="00AA05F1">
        <w:rPr>
          <w:rFonts w:ascii="Palatino Linotype" w:hAnsi="Palatino Linotype"/>
        </w:rPr>
        <w:t xml:space="preserve">enero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dos</w:t>
      </w:r>
      <w:r w:rsidR="00D730A4" w:rsidRPr="00AA05F1">
        <w:rPr>
          <w:rFonts w:ascii="Palatino Linotype" w:hAnsi="Palatino Linotype"/>
        </w:rPr>
        <w:t xml:space="preserve"> </w:t>
      </w:r>
      <w:r w:rsidRPr="00AA05F1">
        <w:rPr>
          <w:rFonts w:ascii="Palatino Linotype" w:hAnsi="Palatino Linotype"/>
        </w:rPr>
        <w:t>mil</w:t>
      </w:r>
      <w:r w:rsidR="00D730A4" w:rsidRPr="00AA05F1">
        <w:rPr>
          <w:rFonts w:ascii="Palatino Linotype" w:hAnsi="Palatino Linotype"/>
        </w:rPr>
        <w:t xml:space="preserve"> </w:t>
      </w:r>
      <w:r w:rsidRPr="00AA05F1">
        <w:rPr>
          <w:rFonts w:ascii="Palatino Linotype" w:hAnsi="Palatino Linotype"/>
        </w:rPr>
        <w:t>dieci</w:t>
      </w:r>
      <w:r w:rsidR="004E79AB" w:rsidRPr="00AA05F1">
        <w:rPr>
          <w:rFonts w:ascii="Palatino Linotype" w:hAnsi="Palatino Linotype"/>
        </w:rPr>
        <w:t>nueve</w:t>
      </w:r>
      <w:r w:rsidRPr="00AA05F1">
        <w:rPr>
          <w:rFonts w:ascii="Palatino Linotype" w:hAnsi="Palatino Linotype"/>
        </w:rPr>
        <w:t>,</w:t>
      </w:r>
      <w:r w:rsidR="00D730A4" w:rsidRPr="00AA05F1">
        <w:rPr>
          <w:rFonts w:ascii="Palatino Linotype" w:hAnsi="Palatino Linotype"/>
        </w:rPr>
        <w:t xml:space="preserve"> </w:t>
      </w:r>
      <w:r w:rsidR="004D5150" w:rsidRPr="00AA05F1">
        <w:rPr>
          <w:rFonts w:ascii="Palatino Linotype" w:hAnsi="Palatino Linotype" w:cs="Arial"/>
          <w:b/>
        </w:rPr>
        <w:t>L</w:t>
      </w:r>
      <w:r w:rsidR="004E79AB" w:rsidRPr="00AA05F1">
        <w:rPr>
          <w:rFonts w:ascii="Palatino Linotype" w:hAnsi="Palatino Linotype" w:cs="Arial"/>
          <w:b/>
        </w:rPr>
        <w:t xml:space="preserve">A </w:t>
      </w:r>
      <w:r w:rsidR="0013060C" w:rsidRPr="00AA05F1">
        <w:rPr>
          <w:rFonts w:ascii="Palatino Linotype" w:hAnsi="Palatino Linotype" w:cs="Arial"/>
          <w:b/>
        </w:rPr>
        <w:t>RECURRENTE</w:t>
      </w:r>
      <w:r w:rsidR="007554C2" w:rsidRPr="00AA05F1">
        <w:rPr>
          <w:rFonts w:ascii="Palatino Linotype" w:hAnsi="Palatino Linotype"/>
        </w:rPr>
        <w:t xml:space="preserve"> </w:t>
      </w:r>
      <w:r w:rsidRPr="00AA05F1">
        <w:rPr>
          <w:rFonts w:ascii="Palatino Linotype" w:hAnsi="Palatino Linotype"/>
        </w:rPr>
        <w:t>presentó</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través</w:t>
      </w:r>
      <w:r w:rsidR="00D730A4" w:rsidRPr="00AA05F1">
        <w:rPr>
          <w:rFonts w:ascii="Palatino Linotype" w:hAnsi="Palatino Linotype"/>
        </w:rPr>
        <w:t xml:space="preserve"> </w:t>
      </w:r>
      <w:r w:rsidRPr="00AA05F1">
        <w:rPr>
          <w:rFonts w:ascii="Palatino Linotype" w:hAnsi="Palatino Linotype"/>
        </w:rPr>
        <w:t>del</w:t>
      </w:r>
      <w:r w:rsidR="00D730A4" w:rsidRPr="00AA05F1">
        <w:rPr>
          <w:rFonts w:ascii="Palatino Linotype" w:hAnsi="Palatino Linotype"/>
        </w:rPr>
        <w:t xml:space="preserve"> </w:t>
      </w:r>
      <w:r w:rsidRPr="00AA05F1">
        <w:rPr>
          <w:rFonts w:ascii="Palatino Linotype" w:hAnsi="Palatino Linotype" w:cs="Arial"/>
        </w:rPr>
        <w:t>Sistema</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Acceso</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Información</w:t>
      </w:r>
      <w:r w:rsidR="00D730A4" w:rsidRPr="00AA05F1">
        <w:rPr>
          <w:rFonts w:ascii="Palatino Linotype" w:hAnsi="Palatino Linotype"/>
        </w:rPr>
        <w:t xml:space="preserve"> </w:t>
      </w:r>
      <w:r w:rsidRPr="00AA05F1">
        <w:rPr>
          <w:rFonts w:ascii="Palatino Linotype" w:hAnsi="Palatino Linotype"/>
        </w:rPr>
        <w:t>Mexiquense,</w:t>
      </w:r>
      <w:r w:rsidR="00D730A4" w:rsidRPr="00AA05F1">
        <w:rPr>
          <w:rFonts w:ascii="Palatino Linotype" w:hAnsi="Palatino Linotype"/>
        </w:rPr>
        <w:t xml:space="preserve"> </w:t>
      </w:r>
      <w:r w:rsidRPr="00AA05F1">
        <w:rPr>
          <w:rFonts w:ascii="Palatino Linotype" w:hAnsi="Palatino Linotype"/>
        </w:rPr>
        <w:t>en</w:t>
      </w:r>
      <w:r w:rsidR="00D730A4" w:rsidRPr="00AA05F1">
        <w:rPr>
          <w:rFonts w:ascii="Palatino Linotype" w:hAnsi="Palatino Linotype"/>
        </w:rPr>
        <w:t xml:space="preserve"> </w:t>
      </w:r>
      <w:r w:rsidRPr="00AA05F1">
        <w:rPr>
          <w:rFonts w:ascii="Palatino Linotype" w:hAnsi="Palatino Linotype"/>
        </w:rPr>
        <w:t>lo</w:t>
      </w:r>
      <w:r w:rsidR="00D730A4" w:rsidRPr="00AA05F1">
        <w:rPr>
          <w:rFonts w:ascii="Palatino Linotype" w:hAnsi="Palatino Linotype"/>
        </w:rPr>
        <w:t xml:space="preserve"> </w:t>
      </w:r>
      <w:r w:rsidRPr="00AA05F1">
        <w:rPr>
          <w:rFonts w:ascii="Palatino Linotype" w:hAnsi="Palatino Linotype"/>
        </w:rPr>
        <w:t>subsecuente</w:t>
      </w:r>
      <w:r w:rsidR="00D730A4" w:rsidRPr="00AA05F1">
        <w:rPr>
          <w:rFonts w:ascii="Palatino Linotype" w:hAnsi="Palatino Linotype"/>
        </w:rPr>
        <w:t xml:space="preserve"> </w:t>
      </w:r>
      <w:r w:rsidRPr="00AA05F1">
        <w:rPr>
          <w:rFonts w:ascii="Palatino Linotype" w:hAnsi="Palatino Linotype"/>
          <w:b/>
        </w:rPr>
        <w:t>EL</w:t>
      </w:r>
      <w:r w:rsidR="00D730A4" w:rsidRPr="00AA05F1">
        <w:rPr>
          <w:rFonts w:ascii="Palatino Linotype" w:hAnsi="Palatino Linotype"/>
          <w:b/>
        </w:rPr>
        <w:t xml:space="preserve"> </w:t>
      </w:r>
      <w:r w:rsidRPr="00AA05F1">
        <w:rPr>
          <w:rFonts w:ascii="Palatino Linotype" w:hAnsi="Palatino Linotype"/>
          <w:b/>
        </w:rPr>
        <w:t>SAIMEX</w:t>
      </w:r>
      <w:r w:rsidR="00D730A4" w:rsidRPr="00AA05F1">
        <w:rPr>
          <w:rFonts w:ascii="Palatino Linotype" w:hAnsi="Palatino Linotype"/>
        </w:rPr>
        <w:t xml:space="preserve"> </w:t>
      </w:r>
      <w:r w:rsidRPr="00AA05F1">
        <w:rPr>
          <w:rFonts w:ascii="Palatino Linotype" w:hAnsi="Palatino Linotype"/>
        </w:rPr>
        <w:t>ante</w:t>
      </w:r>
      <w:r w:rsidR="00D730A4" w:rsidRPr="00AA05F1">
        <w:rPr>
          <w:rFonts w:ascii="Palatino Linotype" w:hAnsi="Palatino Linotype"/>
        </w:rPr>
        <w:t xml:space="preserve"> </w:t>
      </w:r>
      <w:r w:rsidRPr="00AA05F1">
        <w:rPr>
          <w:rFonts w:ascii="Palatino Linotype" w:hAnsi="Palatino Linotype"/>
          <w:b/>
        </w:rPr>
        <w:t>EL</w:t>
      </w:r>
      <w:r w:rsidR="00D730A4" w:rsidRPr="00AA05F1">
        <w:rPr>
          <w:rFonts w:ascii="Palatino Linotype" w:hAnsi="Palatino Linotype"/>
          <w:b/>
        </w:rPr>
        <w:t xml:space="preserve"> </w:t>
      </w:r>
      <w:r w:rsidRPr="00AA05F1">
        <w:rPr>
          <w:rFonts w:ascii="Palatino Linotype" w:hAnsi="Palatino Linotype"/>
          <w:b/>
        </w:rPr>
        <w:t>SUJETO</w:t>
      </w:r>
      <w:r w:rsidR="00D730A4" w:rsidRPr="00AA05F1">
        <w:rPr>
          <w:rFonts w:ascii="Palatino Linotype" w:hAnsi="Palatino Linotype"/>
          <w:b/>
        </w:rPr>
        <w:t xml:space="preserve"> </w:t>
      </w:r>
      <w:r w:rsidRPr="00AA05F1">
        <w:rPr>
          <w:rFonts w:ascii="Palatino Linotype" w:hAnsi="Palatino Linotype"/>
          <w:b/>
        </w:rPr>
        <w:t>OBLIGADO</w:t>
      </w:r>
      <w:r w:rsidRPr="00AA05F1">
        <w:rPr>
          <w:rFonts w:ascii="Palatino Linotype" w:hAnsi="Palatino Linotype"/>
        </w:rPr>
        <w:t>,</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solicitud</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acceso</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información</w:t>
      </w:r>
      <w:r w:rsidR="00D730A4" w:rsidRPr="00AA05F1">
        <w:rPr>
          <w:rFonts w:ascii="Palatino Linotype" w:hAnsi="Palatino Linotype"/>
        </w:rPr>
        <w:t xml:space="preserve"> </w:t>
      </w:r>
      <w:r w:rsidRPr="00AA05F1">
        <w:rPr>
          <w:rFonts w:ascii="Palatino Linotype" w:hAnsi="Palatino Linotype"/>
        </w:rPr>
        <w:t>pública,</w:t>
      </w:r>
      <w:r w:rsidR="00D730A4" w:rsidRPr="00AA05F1">
        <w:rPr>
          <w:rFonts w:ascii="Palatino Linotype" w:hAnsi="Palatino Linotype"/>
        </w:rPr>
        <w:t xml:space="preserve"> </w:t>
      </w:r>
      <w:r w:rsidR="00345471" w:rsidRPr="00AA05F1">
        <w:rPr>
          <w:rFonts w:ascii="Palatino Linotype" w:hAnsi="Palatino Linotype"/>
        </w:rPr>
        <w:t xml:space="preserve">a la que se le asignó el número </w:t>
      </w:r>
      <w:r w:rsidR="004E79AB" w:rsidRPr="00AA05F1">
        <w:rPr>
          <w:rFonts w:ascii="Palatino Linotype" w:hAnsi="Palatino Linotype"/>
          <w:b/>
          <w:bCs/>
        </w:rPr>
        <w:t>00021/TEMOAYA/IP/2019</w:t>
      </w:r>
      <w:r w:rsidR="00345471" w:rsidRPr="00AA05F1">
        <w:rPr>
          <w:rFonts w:ascii="Palatino Linotype" w:hAnsi="Palatino Linotype"/>
        </w:rPr>
        <w:t xml:space="preserve">, </w:t>
      </w:r>
      <w:r w:rsidR="00002897" w:rsidRPr="00AA05F1">
        <w:rPr>
          <w:rFonts w:ascii="Palatino Linotype" w:hAnsi="Palatino Linotype"/>
        </w:rPr>
        <w:t>mediante la cual requirió por dicha vía:</w:t>
      </w:r>
    </w:p>
    <w:p w:rsidR="00A327E0" w:rsidRPr="00AA05F1" w:rsidRDefault="00A327E0" w:rsidP="003D4886">
      <w:pPr>
        <w:spacing w:before="160" w:after="160"/>
        <w:ind w:left="709" w:right="709"/>
        <w:jc w:val="both"/>
        <w:rPr>
          <w:rFonts w:ascii="Palatino Linotype" w:hAnsi="Palatino Linotype"/>
          <w:sz w:val="22"/>
          <w:szCs w:val="22"/>
        </w:rPr>
      </w:pPr>
      <w:r w:rsidRPr="00AA05F1">
        <w:rPr>
          <w:rFonts w:ascii="Palatino Linotype" w:hAnsi="Palatino Linotype" w:cs="Arial"/>
          <w:i/>
          <w:sz w:val="22"/>
          <w:szCs w:val="22"/>
        </w:rPr>
        <w:t>“</w:t>
      </w:r>
      <w:r w:rsidR="004E79AB" w:rsidRPr="00AA05F1">
        <w:rPr>
          <w:rFonts w:ascii="Palatino Linotype" w:hAnsi="Palatino Linotype" w:cs="Arial"/>
          <w:i/>
          <w:sz w:val="22"/>
          <w:szCs w:val="22"/>
        </w:rPr>
        <w:t>Solicito se me proporcione el organigrama autorizado 2019-2021, así como acta de cabildo firmada por todos sus integrantes en donde conste que se aprobó el organigrama de la administración 2019-2021.</w:t>
      </w:r>
      <w:r w:rsidRPr="00AA05F1">
        <w:rPr>
          <w:rFonts w:ascii="Palatino Linotype" w:hAnsi="Palatino Linotype" w:cs="Arial"/>
          <w:i/>
          <w:sz w:val="22"/>
          <w:szCs w:val="22"/>
        </w:rPr>
        <w:t>”</w:t>
      </w:r>
      <w:r w:rsidR="00D730A4" w:rsidRPr="00AA05F1">
        <w:rPr>
          <w:rFonts w:ascii="Palatino Linotype" w:hAnsi="Palatino Linotype" w:cs="Arial"/>
          <w:i/>
          <w:sz w:val="22"/>
          <w:szCs w:val="22"/>
        </w:rPr>
        <w:t xml:space="preserve"> </w:t>
      </w:r>
      <w:r w:rsidRPr="00AA05F1">
        <w:rPr>
          <w:rFonts w:ascii="Palatino Linotype" w:hAnsi="Palatino Linotype"/>
          <w:sz w:val="22"/>
          <w:szCs w:val="22"/>
        </w:rPr>
        <w:t>(Sic)</w:t>
      </w:r>
    </w:p>
    <w:p w:rsidR="0025096B" w:rsidRPr="00AA05F1" w:rsidRDefault="0025096B" w:rsidP="00BD798B">
      <w:pPr>
        <w:pStyle w:val="Prrafodelista"/>
        <w:numPr>
          <w:ilvl w:val="0"/>
          <w:numId w:val="4"/>
        </w:numPr>
        <w:tabs>
          <w:tab w:val="left" w:pos="709"/>
        </w:tabs>
        <w:spacing w:before="240" w:after="240" w:line="360" w:lineRule="auto"/>
        <w:ind w:left="0" w:firstLine="0"/>
        <w:jc w:val="both"/>
        <w:rPr>
          <w:rFonts w:ascii="Palatino Linotype" w:hAnsi="Palatino Linotype"/>
        </w:rPr>
      </w:pPr>
      <w:bookmarkStart w:id="0" w:name="_Ref516764469"/>
      <w:r w:rsidRPr="00AA05F1">
        <w:rPr>
          <w:rFonts w:ascii="Palatino Linotype" w:hAnsi="Palatino Linotype"/>
        </w:rPr>
        <w:t>Con base en el detalle de seguimiento del</w:t>
      </w:r>
      <w:r w:rsidRPr="00AA05F1">
        <w:rPr>
          <w:rFonts w:ascii="Palatino Linotype" w:hAnsi="Palatino Linotype"/>
          <w:b/>
        </w:rPr>
        <w:t xml:space="preserve"> SAIMEX</w:t>
      </w:r>
      <w:r w:rsidRPr="00AA05F1">
        <w:rPr>
          <w:rFonts w:ascii="Palatino Linotype" w:hAnsi="Palatino Linotype"/>
        </w:rPr>
        <w:t xml:space="preserve">, se advierte que en fecha </w:t>
      </w:r>
      <w:r w:rsidR="004E79AB" w:rsidRPr="00AA05F1">
        <w:rPr>
          <w:rFonts w:ascii="Palatino Linotype" w:hAnsi="Palatino Linotype"/>
        </w:rPr>
        <w:t>veintiocho</w:t>
      </w:r>
      <w:r w:rsidRPr="00AA05F1">
        <w:rPr>
          <w:rFonts w:ascii="Palatino Linotype" w:hAnsi="Palatino Linotype"/>
        </w:rPr>
        <w:t xml:space="preserve"> de </w:t>
      </w:r>
      <w:r w:rsidR="004E79AB" w:rsidRPr="00AA05F1">
        <w:rPr>
          <w:rFonts w:ascii="Palatino Linotype" w:hAnsi="Palatino Linotype"/>
        </w:rPr>
        <w:t>enero de dos mil diecinueve</w:t>
      </w:r>
      <w:r w:rsidRPr="00AA05F1">
        <w:rPr>
          <w:rFonts w:ascii="Palatino Linotype" w:hAnsi="Palatino Linotype"/>
        </w:rPr>
        <w:t>, la Unidad de Transparencia del</w:t>
      </w:r>
      <w:r w:rsidRPr="00AA05F1">
        <w:rPr>
          <w:rFonts w:ascii="Palatino Linotype" w:hAnsi="Palatino Linotype"/>
          <w:b/>
        </w:rPr>
        <w:t xml:space="preserve"> SUJETO OBLIGADO</w:t>
      </w:r>
      <w:r w:rsidRPr="00AA05F1">
        <w:rPr>
          <w:rFonts w:ascii="Palatino Linotype" w:hAnsi="Palatino Linotype"/>
        </w:rPr>
        <w:t xml:space="preserve"> turnó mediante requerimiento, el contenido de la solicitud de información </w:t>
      </w:r>
      <w:r w:rsidR="00754CAC" w:rsidRPr="00AA05F1">
        <w:rPr>
          <w:rFonts w:ascii="Palatino Linotype" w:hAnsi="Palatino Linotype"/>
        </w:rPr>
        <w:t>al Secretario del Ayuntamiento</w:t>
      </w:r>
      <w:r w:rsidRPr="00AA05F1">
        <w:rPr>
          <w:rFonts w:ascii="Palatino Linotype" w:hAnsi="Palatino Linotype"/>
        </w:rPr>
        <w:t xml:space="preserve">, en su carácter de Servidor Público </w:t>
      </w:r>
      <w:r w:rsidRPr="00AA05F1">
        <w:rPr>
          <w:rFonts w:ascii="Palatino Linotype" w:hAnsi="Palatino Linotype"/>
        </w:rPr>
        <w:lastRenderedPageBreak/>
        <w:t xml:space="preserve">Habilitado, el cual fue </w:t>
      </w:r>
      <w:r w:rsidR="00BD798B" w:rsidRPr="00AA05F1">
        <w:rPr>
          <w:rFonts w:ascii="Palatino Linotype" w:hAnsi="Palatino Linotype"/>
        </w:rPr>
        <w:t>respondido el día</w:t>
      </w:r>
      <w:r w:rsidR="00754CAC" w:rsidRPr="00AA05F1">
        <w:rPr>
          <w:rFonts w:ascii="Palatino Linotype" w:hAnsi="Palatino Linotype"/>
        </w:rPr>
        <w:t xml:space="preserve"> quince de febrero de dos mil diecinueve</w:t>
      </w:r>
      <w:r w:rsidRPr="00AA05F1">
        <w:rPr>
          <w:rFonts w:ascii="Palatino Linotype" w:hAnsi="Palatino Linotype"/>
        </w:rPr>
        <w:t>, tal y como se aprecia de las siguientes imágenes:</w:t>
      </w:r>
    </w:p>
    <w:p w:rsidR="00FB547D" w:rsidRPr="00AA05F1" w:rsidRDefault="00FB547D" w:rsidP="00BD798B">
      <w:pPr>
        <w:pStyle w:val="Prrafodelista"/>
        <w:tabs>
          <w:tab w:val="left" w:pos="567"/>
        </w:tabs>
        <w:spacing w:after="120"/>
        <w:ind w:left="0"/>
        <w:jc w:val="center"/>
        <w:rPr>
          <w:rFonts w:ascii="Palatino Linotype" w:hAnsi="Palatino Linotype"/>
        </w:rPr>
      </w:pPr>
      <w:r w:rsidRPr="00AA05F1">
        <w:rPr>
          <w:noProof/>
          <w:lang w:eastAsia="es-MX"/>
        </w:rPr>
        <mc:AlternateContent>
          <mc:Choice Requires="wps">
            <w:drawing>
              <wp:anchor distT="0" distB="0" distL="114300" distR="114300" simplePos="0" relativeHeight="251699200" behindDoc="0" locked="0" layoutInCell="1" allowOverlap="1" wp14:anchorId="4499C5D6" wp14:editId="5A478B1E">
                <wp:simplePos x="0" y="0"/>
                <wp:positionH relativeFrom="margin">
                  <wp:posOffset>87382</wp:posOffset>
                </wp:positionH>
                <wp:positionV relativeFrom="paragraph">
                  <wp:posOffset>1052057</wp:posOffset>
                </wp:positionV>
                <wp:extent cx="5686425" cy="241833"/>
                <wp:effectExtent l="57150" t="38100" r="85725" b="101600"/>
                <wp:wrapNone/>
                <wp:docPr id="124" name="Rectángulo 124"/>
                <wp:cNvGraphicFramePr/>
                <a:graphic xmlns:a="http://schemas.openxmlformats.org/drawingml/2006/main">
                  <a:graphicData uri="http://schemas.microsoft.com/office/word/2010/wordprocessingShape">
                    <wps:wsp>
                      <wps:cNvSpPr/>
                      <wps:spPr>
                        <a:xfrm>
                          <a:off x="0" y="0"/>
                          <a:ext cx="5686425" cy="24183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D1194" id="Rectángulo 124" o:spid="_x0000_s1026" style="position:absolute;margin-left:6.9pt;margin-top:82.85pt;width:447.75pt;height:19.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" filled="f" strokecolor="red" strokeweight="1.5pt">
                <v:shadow on="t" color="black" opacity="24903f" origin=",.5" offset="0,.55556mm"/>
                <w10:wrap anchorx="margin"/>
              </v:rect>
            </w:pict>
          </mc:Fallback>
        </mc:AlternateContent>
      </w:r>
      <w:r w:rsidR="00754CAC" w:rsidRPr="00AA05F1">
        <w:rPr>
          <w:noProof/>
          <w:lang w:eastAsia="es-MX"/>
        </w:rPr>
        <w:drawing>
          <wp:inline distT="0" distB="0" distL="0" distR="0" wp14:anchorId="734E3090" wp14:editId="66D62FF0">
            <wp:extent cx="5796280" cy="151869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94" t="22939" r="20869" b="48257"/>
                    <a:stretch/>
                  </pic:blipFill>
                  <pic:spPr bwMode="auto">
                    <a:xfrm>
                      <a:off x="0" y="0"/>
                      <a:ext cx="6017131" cy="1576565"/>
                    </a:xfrm>
                    <a:prstGeom prst="rect">
                      <a:avLst/>
                    </a:prstGeom>
                    <a:ln>
                      <a:noFill/>
                    </a:ln>
                    <a:extLst>
                      <a:ext uri="{53640926-AAD7-44D8-BBD7-CCE9431645EC}">
                        <a14:shadowObscured xmlns:a14="http://schemas.microsoft.com/office/drawing/2010/main"/>
                      </a:ext>
                    </a:extLst>
                  </pic:spPr>
                </pic:pic>
              </a:graphicData>
            </a:graphic>
          </wp:inline>
        </w:drawing>
      </w:r>
    </w:p>
    <w:p w:rsidR="00FB547D" w:rsidRPr="00AA05F1" w:rsidRDefault="00754CAC" w:rsidP="00BD798B">
      <w:pPr>
        <w:pStyle w:val="Prrafodelista"/>
        <w:tabs>
          <w:tab w:val="left" w:pos="567"/>
        </w:tabs>
        <w:spacing w:before="120" w:after="120"/>
        <w:ind w:left="0"/>
        <w:jc w:val="center"/>
        <w:rPr>
          <w:rFonts w:ascii="Palatino Linotype" w:hAnsi="Palatino Linotype"/>
        </w:rPr>
      </w:pPr>
      <w:r w:rsidRPr="00AA05F1">
        <w:rPr>
          <w:noProof/>
          <w:lang w:eastAsia="es-MX"/>
        </w:rPr>
        <w:drawing>
          <wp:inline distT="0" distB="0" distL="0" distR="0" wp14:anchorId="79A5D51E" wp14:editId="6D7F66FE">
            <wp:extent cx="5757853" cy="117679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39" t="34410" r="11391" b="49970"/>
                    <a:stretch/>
                  </pic:blipFill>
                  <pic:spPr bwMode="auto">
                    <a:xfrm>
                      <a:off x="0" y="0"/>
                      <a:ext cx="5891673" cy="1204143"/>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AA05F1" w:rsidRDefault="002713DB" w:rsidP="003D4886">
      <w:pPr>
        <w:pStyle w:val="Prrafodelista"/>
        <w:numPr>
          <w:ilvl w:val="0"/>
          <w:numId w:val="4"/>
        </w:numPr>
        <w:tabs>
          <w:tab w:val="left" w:pos="709"/>
        </w:tabs>
        <w:spacing w:before="360" w:after="240" w:line="360" w:lineRule="auto"/>
        <w:ind w:left="0" w:firstLine="0"/>
        <w:jc w:val="both"/>
        <w:rPr>
          <w:rFonts w:ascii="Palatino Linotype" w:hAnsi="Palatino Linotype" w:cs="Arial"/>
        </w:rPr>
      </w:pPr>
      <w:r w:rsidRPr="00AA05F1">
        <w:rPr>
          <w:rFonts w:ascii="Palatino Linotype" w:hAnsi="Palatino Linotype" w:cs="Arial"/>
          <w:szCs w:val="20"/>
        </w:rPr>
        <w:t>D</w:t>
      </w:r>
      <w:r w:rsidR="00654828" w:rsidRPr="00AA05F1">
        <w:rPr>
          <w:rFonts w:ascii="Palatino Linotype" w:hAnsi="Palatino Linotype" w:cs="Arial"/>
          <w:szCs w:val="20"/>
        </w:rPr>
        <w:t xml:space="preserve">e las constancias que obran en el expediente electrónico del </w:t>
      </w:r>
      <w:r w:rsidR="00654828" w:rsidRPr="00AA05F1">
        <w:rPr>
          <w:rFonts w:ascii="Palatino Linotype" w:hAnsi="Palatino Linotype" w:cs="Arial"/>
          <w:b/>
          <w:szCs w:val="20"/>
        </w:rPr>
        <w:t>SAIMEX</w:t>
      </w:r>
      <w:r w:rsidR="00654828" w:rsidRPr="00AA05F1">
        <w:rPr>
          <w:rFonts w:ascii="Palatino Linotype" w:hAnsi="Palatino Linotype" w:cs="Arial"/>
          <w:szCs w:val="20"/>
        </w:rPr>
        <w:t xml:space="preserve">, </w:t>
      </w:r>
      <w:r w:rsidR="00654828" w:rsidRPr="00AA05F1">
        <w:rPr>
          <w:rFonts w:ascii="Palatino Linotype" w:hAnsi="Palatino Linotype" w:cs="Arial"/>
        </w:rPr>
        <w:t xml:space="preserve">en fecha </w:t>
      </w:r>
      <w:r w:rsidR="00754CAC" w:rsidRPr="00AA05F1">
        <w:rPr>
          <w:rFonts w:ascii="Palatino Linotype" w:hAnsi="Palatino Linotype"/>
        </w:rPr>
        <w:t>quince</w:t>
      </w:r>
      <w:r w:rsidR="00BD798B" w:rsidRPr="00AA05F1">
        <w:rPr>
          <w:rFonts w:ascii="Palatino Linotype" w:hAnsi="Palatino Linotype"/>
        </w:rPr>
        <w:t xml:space="preserve"> de </w:t>
      </w:r>
      <w:r w:rsidR="00754CAC" w:rsidRPr="00AA05F1">
        <w:rPr>
          <w:rFonts w:ascii="Palatino Linotype" w:hAnsi="Palatino Linotype"/>
        </w:rPr>
        <w:t>febrero de dos mil diecinueve</w:t>
      </w:r>
      <w:r w:rsidR="00654828" w:rsidRPr="00AA05F1">
        <w:rPr>
          <w:rFonts w:ascii="Palatino Linotype" w:hAnsi="Palatino Linotype"/>
        </w:rPr>
        <w:t>,</w:t>
      </w:r>
      <w:r w:rsidR="00BB1608" w:rsidRPr="00AA05F1">
        <w:rPr>
          <w:rFonts w:ascii="Palatino Linotype" w:hAnsi="Palatino Linotype"/>
        </w:rPr>
        <w:t xml:space="preserve"> </w:t>
      </w:r>
      <w:r w:rsidR="00654828" w:rsidRPr="00AA05F1">
        <w:rPr>
          <w:rFonts w:ascii="Palatino Linotype" w:hAnsi="Palatino Linotype" w:cs="Arial"/>
          <w:b/>
        </w:rPr>
        <w:t>EL SUJETO OBLIGADO</w:t>
      </w:r>
      <w:r w:rsidR="00654828" w:rsidRPr="00AA05F1">
        <w:rPr>
          <w:rFonts w:ascii="Palatino Linotype" w:hAnsi="Palatino Linotype" w:cs="Arial"/>
        </w:rPr>
        <w:t xml:space="preserve"> dio respuesta a la </w:t>
      </w:r>
      <w:r w:rsidR="00654828" w:rsidRPr="00AA05F1">
        <w:rPr>
          <w:rFonts w:ascii="Palatino Linotype" w:hAnsi="Palatino Linotype"/>
        </w:rPr>
        <w:t>solicitud</w:t>
      </w:r>
      <w:r w:rsidR="00654828" w:rsidRPr="00AA05F1">
        <w:rPr>
          <w:rFonts w:ascii="Palatino Linotype" w:hAnsi="Palatino Linotype" w:cs="Arial"/>
        </w:rPr>
        <w:t xml:space="preserve"> de </w:t>
      </w:r>
      <w:r w:rsidR="00654828" w:rsidRPr="00AA05F1">
        <w:rPr>
          <w:rFonts w:ascii="Palatino Linotype" w:hAnsi="Palatino Linotype"/>
        </w:rPr>
        <w:t>acceso</w:t>
      </w:r>
      <w:r w:rsidR="00654828" w:rsidRPr="00AA05F1">
        <w:rPr>
          <w:rFonts w:ascii="Palatino Linotype" w:hAnsi="Palatino Linotype" w:cs="Arial"/>
        </w:rPr>
        <w:t xml:space="preserve"> a la información pública requerida por </w:t>
      </w:r>
      <w:r w:rsidR="004D5150" w:rsidRPr="00AA05F1">
        <w:rPr>
          <w:rFonts w:ascii="Palatino Linotype" w:hAnsi="Palatino Linotype" w:cs="Arial"/>
          <w:b/>
        </w:rPr>
        <w:t>L</w:t>
      </w:r>
      <w:r w:rsidR="00754CAC" w:rsidRPr="00AA05F1">
        <w:rPr>
          <w:rFonts w:ascii="Palatino Linotype" w:hAnsi="Palatino Linotype" w:cs="Arial"/>
          <w:b/>
        </w:rPr>
        <w:t>A</w:t>
      </w:r>
      <w:r w:rsidR="004D5150" w:rsidRPr="00AA05F1">
        <w:rPr>
          <w:rFonts w:ascii="Palatino Linotype" w:hAnsi="Palatino Linotype" w:cs="Arial"/>
          <w:b/>
        </w:rPr>
        <w:t xml:space="preserve"> RECURRENTE</w:t>
      </w:r>
      <w:r w:rsidR="00654828" w:rsidRPr="00AA05F1">
        <w:rPr>
          <w:rFonts w:ascii="Palatino Linotype" w:hAnsi="Palatino Linotype" w:cs="Arial"/>
        </w:rPr>
        <w:t>, en los siguientes términos:</w:t>
      </w:r>
      <w:bookmarkEnd w:id="0"/>
    </w:p>
    <w:p w:rsidR="00754CAC" w:rsidRPr="00AA05F1" w:rsidRDefault="00654828" w:rsidP="00754CAC">
      <w:pPr>
        <w:spacing w:before="240" w:after="240"/>
        <w:ind w:left="709" w:right="709"/>
        <w:jc w:val="both"/>
        <w:rPr>
          <w:rFonts w:ascii="Palatino Linotype" w:hAnsi="Palatino Linotype" w:cs="Arial"/>
          <w:i/>
          <w:sz w:val="22"/>
          <w:szCs w:val="22"/>
        </w:rPr>
      </w:pPr>
      <w:r w:rsidRPr="00AA05F1">
        <w:rPr>
          <w:rFonts w:ascii="Palatino Linotype" w:hAnsi="Palatino Linotype" w:cs="Arial"/>
          <w:i/>
          <w:sz w:val="22"/>
        </w:rPr>
        <w:t>“…</w:t>
      </w:r>
      <w:r w:rsidR="00754CAC" w:rsidRPr="00AA05F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AA05F1" w:rsidRDefault="00754CAC" w:rsidP="00754CAC">
      <w:pPr>
        <w:spacing w:before="240" w:after="240"/>
        <w:ind w:left="709" w:right="709"/>
        <w:jc w:val="both"/>
        <w:rPr>
          <w:rFonts w:ascii="Palatino Linotype" w:hAnsi="Palatino Linotype"/>
          <w:sz w:val="22"/>
        </w:rPr>
      </w:pPr>
      <w:r w:rsidRPr="00AA05F1">
        <w:rPr>
          <w:rFonts w:ascii="Palatino Linotype" w:hAnsi="Palatino Linotype" w:cs="Arial"/>
          <w:i/>
          <w:sz w:val="22"/>
          <w:szCs w:val="22"/>
        </w:rPr>
        <w:t xml:space="preserve">Se anexa en formato </w:t>
      </w:r>
      <w:proofErr w:type="spellStart"/>
      <w:r w:rsidRPr="00AA05F1">
        <w:rPr>
          <w:rFonts w:ascii="Palatino Linotype" w:hAnsi="Palatino Linotype" w:cs="Arial"/>
          <w:i/>
          <w:sz w:val="22"/>
          <w:szCs w:val="22"/>
        </w:rPr>
        <w:t>pdf</w:t>
      </w:r>
      <w:proofErr w:type="spellEnd"/>
      <w:r w:rsidRPr="00AA05F1">
        <w:rPr>
          <w:rFonts w:ascii="Palatino Linotype" w:hAnsi="Palatino Linotype" w:cs="Arial"/>
          <w:i/>
          <w:sz w:val="22"/>
          <w:szCs w:val="22"/>
        </w:rPr>
        <w:t>, la respuesta a la solicitud de información con número de folio 00021/TEMOAYA/IP/2019.</w:t>
      </w:r>
      <w:r w:rsidR="00871D30" w:rsidRPr="00AA05F1">
        <w:rPr>
          <w:rFonts w:ascii="Palatino Linotype" w:hAnsi="Palatino Linotype" w:cs="Arial"/>
          <w:i/>
          <w:sz w:val="22"/>
          <w:szCs w:val="22"/>
        </w:rPr>
        <w:t>…”</w:t>
      </w:r>
      <w:r w:rsidR="002713DB" w:rsidRPr="00AA05F1">
        <w:rPr>
          <w:rFonts w:ascii="Palatino Linotype" w:hAnsi="Palatino Linotype" w:cs="Arial"/>
          <w:i/>
          <w:sz w:val="22"/>
        </w:rPr>
        <w:t xml:space="preserve"> </w:t>
      </w:r>
      <w:r w:rsidR="00654828" w:rsidRPr="00AA05F1">
        <w:rPr>
          <w:rFonts w:ascii="Palatino Linotype" w:hAnsi="Palatino Linotype"/>
          <w:sz w:val="22"/>
        </w:rPr>
        <w:t>(Sic)</w:t>
      </w:r>
    </w:p>
    <w:p w:rsidR="00AA7625" w:rsidRPr="00AA05F1" w:rsidRDefault="00AA7625" w:rsidP="00754CAC">
      <w:pPr>
        <w:tabs>
          <w:tab w:val="left" w:pos="567"/>
        </w:tabs>
        <w:spacing w:before="240" w:line="360" w:lineRule="auto"/>
        <w:jc w:val="both"/>
        <w:rPr>
          <w:rFonts w:ascii="Palatino Linotype" w:hAnsi="Palatino Linotype" w:cs="Arial"/>
        </w:rPr>
      </w:pPr>
      <w:r w:rsidRPr="00AA05F1">
        <w:rPr>
          <w:rFonts w:ascii="Palatino Linotype" w:hAnsi="Palatino Linotype" w:cs="Arial"/>
        </w:rPr>
        <w:t xml:space="preserve">Asimismo, </w:t>
      </w:r>
      <w:r w:rsidRPr="00AA05F1">
        <w:rPr>
          <w:rFonts w:ascii="Palatino Linotype" w:hAnsi="Palatino Linotype" w:cs="Arial"/>
          <w:b/>
        </w:rPr>
        <w:t>EL SUJETO OBLIGADO</w:t>
      </w:r>
      <w:r w:rsidRPr="00AA05F1">
        <w:rPr>
          <w:rFonts w:ascii="Palatino Linotype" w:hAnsi="Palatino Linotype" w:cs="Arial"/>
        </w:rPr>
        <w:t xml:space="preserve"> adjuntó </w:t>
      </w:r>
      <w:r w:rsidR="00BD798B" w:rsidRPr="00AA05F1">
        <w:rPr>
          <w:rFonts w:ascii="Palatino Linotype" w:hAnsi="Palatino Linotype" w:cs="Arial"/>
        </w:rPr>
        <w:t xml:space="preserve">los </w:t>
      </w:r>
      <w:r w:rsidRPr="00AA05F1">
        <w:rPr>
          <w:rFonts w:ascii="Palatino Linotype" w:hAnsi="Palatino Linotype"/>
        </w:rPr>
        <w:t>archivo</w:t>
      </w:r>
      <w:r w:rsidR="00BD798B" w:rsidRPr="00AA05F1">
        <w:rPr>
          <w:rFonts w:ascii="Palatino Linotype" w:hAnsi="Palatino Linotype"/>
        </w:rPr>
        <w:t>s</w:t>
      </w:r>
      <w:r w:rsidRPr="00AA05F1">
        <w:rPr>
          <w:rFonts w:ascii="Palatino Linotype" w:hAnsi="Palatino Linotype"/>
        </w:rPr>
        <w:t xml:space="preserve"> electrónico</w:t>
      </w:r>
      <w:r w:rsidR="00BD798B" w:rsidRPr="00AA05F1">
        <w:rPr>
          <w:rFonts w:ascii="Palatino Linotype" w:hAnsi="Palatino Linotype"/>
        </w:rPr>
        <w:t>s</w:t>
      </w:r>
      <w:r w:rsidRPr="00AA05F1">
        <w:rPr>
          <w:rFonts w:ascii="Palatino Linotype" w:hAnsi="Palatino Linotype"/>
        </w:rPr>
        <w:t xml:space="preserve"> denominado</w:t>
      </w:r>
      <w:r w:rsidR="00BD798B" w:rsidRPr="00AA05F1">
        <w:rPr>
          <w:rFonts w:ascii="Palatino Linotype" w:hAnsi="Palatino Linotype"/>
        </w:rPr>
        <w:t>s</w:t>
      </w:r>
      <w:r w:rsidRPr="00AA05F1">
        <w:rPr>
          <w:rFonts w:ascii="Palatino Linotype" w:hAnsi="Palatino Linotype"/>
          <w:b/>
          <w:bCs/>
          <w:i/>
        </w:rPr>
        <w:t xml:space="preserve"> </w:t>
      </w:r>
      <w:r w:rsidR="00754CAC" w:rsidRPr="00AA05F1">
        <w:rPr>
          <w:rFonts w:ascii="Palatino Linotype" w:hAnsi="Palatino Linotype"/>
          <w:b/>
          <w:bCs/>
          <w:i/>
        </w:rPr>
        <w:t>OFICIO DE SECRETARIA.pdf, ACTAORD04-19.pdf</w:t>
      </w:r>
      <w:r w:rsidR="00F31CCA" w:rsidRPr="00AA05F1">
        <w:rPr>
          <w:rFonts w:ascii="Palatino Linotype" w:hAnsi="Palatino Linotype"/>
          <w:b/>
          <w:bCs/>
          <w:i/>
        </w:rPr>
        <w:t xml:space="preserve"> y </w:t>
      </w:r>
      <w:r w:rsidR="00754CAC" w:rsidRPr="00AA05F1">
        <w:rPr>
          <w:rFonts w:ascii="Palatino Linotype" w:hAnsi="Palatino Linotype"/>
          <w:b/>
          <w:bCs/>
          <w:i/>
        </w:rPr>
        <w:t>RESPUESTA DE U.T. 00021.pdf</w:t>
      </w:r>
      <w:r w:rsidRPr="00AA05F1">
        <w:rPr>
          <w:rFonts w:ascii="Palatino Linotype" w:hAnsi="Palatino Linotype" w:cs="Arial"/>
        </w:rPr>
        <w:t>, cuyo contenido se inserta a continuación:</w:t>
      </w:r>
    </w:p>
    <w:p w:rsidR="00754CAC" w:rsidRPr="00AA05F1" w:rsidRDefault="00754CAC" w:rsidP="00754CAC">
      <w:pPr>
        <w:tabs>
          <w:tab w:val="left" w:pos="567"/>
        </w:tabs>
        <w:spacing w:before="240" w:line="360" w:lineRule="auto"/>
        <w:jc w:val="both"/>
        <w:rPr>
          <w:rFonts w:ascii="Palatino Linotype" w:hAnsi="Palatino Linotype" w:cs="Arial"/>
        </w:rPr>
      </w:pPr>
    </w:p>
    <w:p w:rsidR="00754CAC" w:rsidRPr="00AA05F1" w:rsidRDefault="00754CAC" w:rsidP="00754CAC">
      <w:pPr>
        <w:tabs>
          <w:tab w:val="left" w:pos="567"/>
        </w:tabs>
        <w:spacing w:before="240" w:line="360" w:lineRule="auto"/>
        <w:jc w:val="both"/>
        <w:rPr>
          <w:rFonts w:ascii="Palatino Linotype" w:hAnsi="Palatino Linotype" w:cs="Arial"/>
        </w:rPr>
      </w:pPr>
    </w:p>
    <w:p w:rsidR="00754CAC" w:rsidRPr="00AA05F1" w:rsidRDefault="00754CAC" w:rsidP="00BD798B">
      <w:pPr>
        <w:pStyle w:val="Prrafodelista"/>
        <w:tabs>
          <w:tab w:val="left" w:pos="567"/>
        </w:tabs>
        <w:ind w:left="0"/>
        <w:jc w:val="center"/>
        <w:rPr>
          <w:rFonts w:ascii="Palatino Linotype" w:hAnsi="Palatino Linotype"/>
          <w:b/>
          <w:bCs/>
          <w:i/>
        </w:rPr>
      </w:pPr>
    </w:p>
    <w:p w:rsidR="00AA7625" w:rsidRPr="00AA05F1" w:rsidRDefault="00754CAC" w:rsidP="00BD798B">
      <w:pPr>
        <w:pStyle w:val="Prrafodelista"/>
        <w:tabs>
          <w:tab w:val="left" w:pos="567"/>
        </w:tabs>
        <w:ind w:left="0"/>
        <w:jc w:val="center"/>
        <w:rPr>
          <w:noProof/>
          <w:lang w:eastAsia="es-MX"/>
        </w:rPr>
      </w:pPr>
      <w:r w:rsidRPr="00AA05F1">
        <w:rPr>
          <w:rFonts w:ascii="Palatino Linotype" w:hAnsi="Palatino Linotype"/>
          <w:b/>
          <w:bCs/>
          <w:i/>
        </w:rPr>
        <w:t xml:space="preserve">OFICIO DE SECRETARIA.pdf </w:t>
      </w:r>
    </w:p>
    <w:p w:rsidR="00754CAC" w:rsidRPr="00AA05F1" w:rsidRDefault="007742D2" w:rsidP="00BD798B">
      <w:pPr>
        <w:pStyle w:val="Prrafodelista"/>
        <w:tabs>
          <w:tab w:val="left" w:pos="567"/>
        </w:tabs>
        <w:ind w:left="0"/>
        <w:jc w:val="center"/>
        <w:rPr>
          <w:rFonts w:ascii="Palatino Linotype" w:hAnsi="Palatino Linotype" w:cs="Arial"/>
          <w:sz w:val="22"/>
          <w:szCs w:val="22"/>
        </w:rPr>
      </w:pPr>
      <w:r w:rsidRPr="00AA05F1">
        <w:rPr>
          <w:noProof/>
          <w:lang w:eastAsia="es-MX"/>
        </w:rPr>
        <mc:AlternateContent>
          <mc:Choice Requires="wps">
            <w:drawing>
              <wp:anchor distT="0" distB="0" distL="114300" distR="114300" simplePos="0" relativeHeight="251705344" behindDoc="0" locked="0" layoutInCell="1" allowOverlap="1">
                <wp:simplePos x="0" y="0"/>
                <wp:positionH relativeFrom="column">
                  <wp:posOffset>160268</wp:posOffset>
                </wp:positionH>
                <wp:positionV relativeFrom="paragraph">
                  <wp:posOffset>3439850</wp:posOffset>
                </wp:positionV>
                <wp:extent cx="5151894" cy="914400"/>
                <wp:effectExtent l="57150" t="19050" r="67945" b="95250"/>
                <wp:wrapNone/>
                <wp:docPr id="40" name="Rectángulo 40"/>
                <wp:cNvGraphicFramePr/>
                <a:graphic xmlns:a="http://schemas.openxmlformats.org/drawingml/2006/main">
                  <a:graphicData uri="http://schemas.microsoft.com/office/word/2010/wordprocessingShape">
                    <wps:wsp>
                      <wps:cNvSpPr/>
                      <wps:spPr>
                        <a:xfrm>
                          <a:off x="0" y="0"/>
                          <a:ext cx="5151894" cy="914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E1CC78" id="Rectángulo 40" o:spid="_x0000_s1026" style="position:absolute;margin-left:12.6pt;margin-top:270.85pt;width:405.65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" filled="f" strokecolor="red" strokeweight="1.5pt">
                <v:shadow on="t" color="black" opacity="22937f" origin=",.5" offset="0,.63889mm"/>
              </v:rect>
            </w:pict>
          </mc:Fallback>
        </mc:AlternateContent>
      </w:r>
      <w:bookmarkStart w:id="1" w:name="_GoBack"/>
      <w:r w:rsidR="00754CAC" w:rsidRPr="00AA05F1">
        <w:rPr>
          <w:noProof/>
          <w:lang w:eastAsia="es-MX"/>
        </w:rPr>
        <w:drawing>
          <wp:inline distT="0" distB="0" distL="0" distR="0" wp14:anchorId="41B17EEC" wp14:editId="707D4CE9">
            <wp:extent cx="5414033" cy="70347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56" t="10496" r="39589" b="7481"/>
                    <a:stretch/>
                  </pic:blipFill>
                  <pic:spPr bwMode="auto">
                    <a:xfrm>
                      <a:off x="0" y="0"/>
                      <a:ext cx="5465462" cy="710153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BD798B" w:rsidRPr="00AA05F1" w:rsidRDefault="00754CAC" w:rsidP="00BD798B">
      <w:pPr>
        <w:pStyle w:val="Prrafodelista"/>
        <w:tabs>
          <w:tab w:val="left" w:pos="567"/>
        </w:tabs>
        <w:ind w:left="0"/>
        <w:jc w:val="center"/>
        <w:rPr>
          <w:rFonts w:ascii="Palatino Linotype" w:hAnsi="Palatino Linotype"/>
          <w:b/>
          <w:bCs/>
          <w:i/>
        </w:rPr>
      </w:pPr>
      <w:r w:rsidRPr="00AA05F1">
        <w:rPr>
          <w:rFonts w:ascii="Palatino Linotype" w:hAnsi="Palatino Linotype"/>
          <w:b/>
          <w:bCs/>
          <w:i/>
        </w:rPr>
        <w:lastRenderedPageBreak/>
        <w:t xml:space="preserve">ACTAORD04-19.pdf </w:t>
      </w:r>
    </w:p>
    <w:p w:rsidR="00C263CB" w:rsidRPr="00AA05F1" w:rsidRDefault="00C263CB" w:rsidP="00C263CB">
      <w:pPr>
        <w:pStyle w:val="Prrafodelista"/>
        <w:tabs>
          <w:tab w:val="left" w:pos="567"/>
        </w:tabs>
        <w:spacing w:line="360" w:lineRule="auto"/>
        <w:ind w:left="0"/>
        <w:jc w:val="both"/>
        <w:rPr>
          <w:noProof/>
          <w:lang w:eastAsia="es-MX"/>
        </w:rPr>
      </w:pPr>
      <w:r w:rsidRPr="00AA05F1">
        <w:rPr>
          <w:rFonts w:ascii="Palatino Linotype" w:hAnsi="Palatino Linotype"/>
          <w:bCs/>
        </w:rPr>
        <w:t xml:space="preserve">En dicho documento adjunta el acta de la cuarta sesión ordinaria celebrada en fecha 23 de enero de 2019, </w:t>
      </w:r>
      <w:r w:rsidR="007742D2" w:rsidRPr="00AA05F1">
        <w:rPr>
          <w:rFonts w:ascii="Palatino Linotype" w:hAnsi="Palatino Linotype"/>
          <w:bCs/>
        </w:rPr>
        <w:t xml:space="preserve">documento que consta de 12 hojas y en las que consta la aprobación </w:t>
      </w:r>
      <w:r w:rsidRPr="00AA05F1">
        <w:rPr>
          <w:rFonts w:ascii="Palatino Linotype" w:hAnsi="Palatino Linotype"/>
          <w:bCs/>
        </w:rPr>
        <w:t xml:space="preserve">la creación de las unidades administrativas, mostradas en el organigrama, tal y como se observa a continuación: </w:t>
      </w:r>
    </w:p>
    <w:p w:rsidR="00754CAC" w:rsidRPr="00AA05F1" w:rsidRDefault="00C263CB" w:rsidP="00BD798B">
      <w:pPr>
        <w:pStyle w:val="Prrafodelista"/>
        <w:tabs>
          <w:tab w:val="left" w:pos="567"/>
        </w:tabs>
        <w:ind w:left="0"/>
        <w:jc w:val="center"/>
        <w:rPr>
          <w:rFonts w:ascii="Palatino Linotype" w:hAnsi="Palatino Linotype"/>
          <w:b/>
          <w:bCs/>
          <w:i/>
        </w:rPr>
      </w:pPr>
      <w:r w:rsidRPr="00AA05F1">
        <w:rPr>
          <w:noProof/>
          <w:lang w:eastAsia="es-MX"/>
        </w:rPr>
        <mc:AlternateContent>
          <mc:Choice Requires="wps">
            <w:drawing>
              <wp:anchor distT="0" distB="0" distL="114300" distR="114300" simplePos="0" relativeHeight="251702272" behindDoc="0" locked="0" layoutInCell="1" allowOverlap="1">
                <wp:simplePos x="0" y="0"/>
                <wp:positionH relativeFrom="margin">
                  <wp:posOffset>390856</wp:posOffset>
                </wp:positionH>
                <wp:positionV relativeFrom="paragraph">
                  <wp:posOffset>5084417</wp:posOffset>
                </wp:positionV>
                <wp:extent cx="4985468" cy="1097280"/>
                <wp:effectExtent l="57150" t="19050" r="81915" b="102870"/>
                <wp:wrapNone/>
                <wp:docPr id="25" name="Rectángulo 25"/>
                <wp:cNvGraphicFramePr/>
                <a:graphic xmlns:a="http://schemas.openxmlformats.org/drawingml/2006/main">
                  <a:graphicData uri="http://schemas.microsoft.com/office/word/2010/wordprocessingShape">
                    <wps:wsp>
                      <wps:cNvSpPr/>
                      <wps:spPr>
                        <a:xfrm>
                          <a:off x="0" y="0"/>
                          <a:ext cx="4985468" cy="10972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A30F2" id="Rectángulo 25" o:spid="_x0000_s1026" style="position:absolute;margin-left:30.8pt;margin-top:400.35pt;width:392.55pt;height:86.4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" filled="f" strokecolor="red" strokeweight="1.5pt">
                <v:shadow on="t" color="black" opacity="22937f" origin=",.5" offset="0,.63889mm"/>
                <w10:wrap anchorx="margin"/>
              </v:rect>
            </w:pict>
          </mc:Fallback>
        </mc:AlternateContent>
      </w:r>
      <w:r w:rsidR="00754CAC" w:rsidRPr="00AA05F1">
        <w:rPr>
          <w:noProof/>
          <w:lang w:eastAsia="es-MX"/>
        </w:rPr>
        <w:drawing>
          <wp:inline distT="0" distB="0" distL="0" distR="0" wp14:anchorId="6BA6535C" wp14:editId="75212838">
            <wp:extent cx="5778638" cy="61543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91" t="11721" r="46596" b="34425"/>
                    <a:stretch/>
                  </pic:blipFill>
                  <pic:spPr bwMode="auto">
                    <a:xfrm>
                      <a:off x="0" y="0"/>
                      <a:ext cx="5801011" cy="6178136"/>
                    </a:xfrm>
                    <a:prstGeom prst="rect">
                      <a:avLst/>
                    </a:prstGeom>
                    <a:ln>
                      <a:noFill/>
                    </a:ln>
                    <a:extLst>
                      <a:ext uri="{53640926-AAD7-44D8-BBD7-CCE9431645EC}">
                        <a14:shadowObscured xmlns:a14="http://schemas.microsoft.com/office/drawing/2010/main"/>
                      </a:ext>
                    </a:extLst>
                  </pic:spPr>
                </pic:pic>
              </a:graphicData>
            </a:graphic>
          </wp:inline>
        </w:drawing>
      </w:r>
    </w:p>
    <w:p w:rsidR="00C263CB" w:rsidRPr="00AA05F1" w:rsidRDefault="00C263CB" w:rsidP="00BD798B">
      <w:pPr>
        <w:pStyle w:val="Prrafodelista"/>
        <w:tabs>
          <w:tab w:val="left" w:pos="567"/>
        </w:tabs>
        <w:ind w:left="0"/>
        <w:jc w:val="center"/>
        <w:rPr>
          <w:rFonts w:ascii="Palatino Linotype" w:hAnsi="Palatino Linotype"/>
          <w:b/>
          <w:bCs/>
          <w:i/>
        </w:rPr>
      </w:pPr>
      <w:r w:rsidRPr="00AA05F1">
        <w:rPr>
          <w:rFonts w:ascii="Palatino Linotype" w:hAnsi="Palatino Linotype"/>
          <w:b/>
          <w:bCs/>
          <w:i/>
        </w:rPr>
        <w:t>…</w:t>
      </w:r>
    </w:p>
    <w:p w:rsidR="00C263CB" w:rsidRPr="00AA05F1" w:rsidRDefault="008472FC" w:rsidP="00BD798B">
      <w:pPr>
        <w:pStyle w:val="Prrafodelista"/>
        <w:tabs>
          <w:tab w:val="left" w:pos="567"/>
        </w:tabs>
        <w:ind w:left="0"/>
        <w:jc w:val="center"/>
        <w:rPr>
          <w:rFonts w:ascii="Palatino Linotype" w:hAnsi="Palatino Linotype"/>
          <w:b/>
          <w:bCs/>
          <w:i/>
        </w:rPr>
      </w:pPr>
      <w:r w:rsidRPr="00AA05F1">
        <w:rPr>
          <w:noProof/>
          <w:lang w:eastAsia="es-MX"/>
        </w:rPr>
        <w:lastRenderedPageBreak/>
        <mc:AlternateContent>
          <mc:Choice Requires="wps">
            <w:drawing>
              <wp:anchor distT="0" distB="0" distL="114300" distR="114300" simplePos="0" relativeHeight="251714560" behindDoc="0" locked="0" layoutInCell="1" allowOverlap="1">
                <wp:simplePos x="0" y="0"/>
                <wp:positionH relativeFrom="column">
                  <wp:posOffset>310515</wp:posOffset>
                </wp:positionH>
                <wp:positionV relativeFrom="paragraph">
                  <wp:posOffset>1790700</wp:posOffset>
                </wp:positionV>
                <wp:extent cx="5153025" cy="133350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5153025" cy="1333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0857F" id="Rectángulo 3" o:spid="_x0000_s1026" style="position:absolute;margin-left:24.45pt;margin-top:141pt;width:405.75pt;height:1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" filled="f" strokecolor="red" strokeweight="1.5pt">
                <v:shadow on="t" color="black" opacity="22937f" origin=",.5" offset="0,.63889mm"/>
              </v:rect>
            </w:pict>
          </mc:Fallback>
        </mc:AlternateContent>
      </w:r>
      <w:r w:rsidR="00C263CB" w:rsidRPr="00AA05F1">
        <w:rPr>
          <w:noProof/>
          <w:lang w:eastAsia="es-MX"/>
        </w:rPr>
        <w:drawing>
          <wp:inline distT="0" distB="0" distL="0" distR="0" wp14:anchorId="5B5E34E8" wp14:editId="5830E5C5">
            <wp:extent cx="5753735" cy="573289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15" t="13181" r="39424" b="23371"/>
                    <a:stretch/>
                  </pic:blipFill>
                  <pic:spPr bwMode="auto">
                    <a:xfrm>
                      <a:off x="0" y="0"/>
                      <a:ext cx="5838019" cy="5816869"/>
                    </a:xfrm>
                    <a:prstGeom prst="rect">
                      <a:avLst/>
                    </a:prstGeom>
                    <a:ln>
                      <a:noFill/>
                    </a:ln>
                    <a:extLst>
                      <a:ext uri="{53640926-AAD7-44D8-BBD7-CCE9431645EC}">
                        <a14:shadowObscured xmlns:a14="http://schemas.microsoft.com/office/drawing/2010/main"/>
                      </a:ext>
                    </a:extLst>
                  </pic:spPr>
                </pic:pic>
              </a:graphicData>
            </a:graphic>
          </wp:inline>
        </w:drawing>
      </w:r>
    </w:p>
    <w:p w:rsidR="00C263CB" w:rsidRPr="00AA05F1" w:rsidRDefault="00C263CB" w:rsidP="00BD798B">
      <w:pPr>
        <w:pStyle w:val="Prrafodelista"/>
        <w:tabs>
          <w:tab w:val="left" w:pos="567"/>
        </w:tabs>
        <w:ind w:left="0"/>
        <w:jc w:val="center"/>
        <w:rPr>
          <w:rFonts w:ascii="Palatino Linotype" w:hAnsi="Palatino Linotype"/>
          <w:b/>
          <w:bCs/>
          <w:i/>
        </w:rPr>
      </w:pPr>
      <w:r w:rsidRPr="00AA05F1">
        <w:rPr>
          <w:rFonts w:ascii="Palatino Linotype" w:hAnsi="Palatino Linotype"/>
          <w:b/>
          <w:bCs/>
          <w:i/>
        </w:rPr>
        <w:t xml:space="preserve">… </w:t>
      </w:r>
    </w:p>
    <w:p w:rsidR="00C263CB" w:rsidRPr="00AA05F1" w:rsidRDefault="00C263CB" w:rsidP="00BD798B">
      <w:pPr>
        <w:pStyle w:val="Prrafodelista"/>
        <w:tabs>
          <w:tab w:val="left" w:pos="567"/>
        </w:tabs>
        <w:ind w:left="0"/>
        <w:jc w:val="center"/>
        <w:rPr>
          <w:rFonts w:ascii="Palatino Linotype" w:hAnsi="Palatino Linotype"/>
          <w:b/>
          <w:bCs/>
          <w:i/>
        </w:rPr>
      </w:pPr>
      <w:r w:rsidRPr="00AA05F1">
        <w:rPr>
          <w:noProof/>
          <w:lang w:eastAsia="es-MX"/>
        </w:rPr>
        <mc:AlternateContent>
          <mc:Choice Requires="wps">
            <w:drawing>
              <wp:anchor distT="0" distB="0" distL="114300" distR="114300" simplePos="0" relativeHeight="251703296" behindDoc="0" locked="0" layoutInCell="1" allowOverlap="1">
                <wp:simplePos x="0" y="0"/>
                <wp:positionH relativeFrom="column">
                  <wp:posOffset>239782</wp:posOffset>
                </wp:positionH>
                <wp:positionV relativeFrom="paragraph">
                  <wp:posOffset>1110118</wp:posOffset>
                </wp:positionV>
                <wp:extent cx="5200153" cy="532737"/>
                <wp:effectExtent l="57150" t="19050" r="76835" b="96520"/>
                <wp:wrapNone/>
                <wp:docPr id="36" name="Rectángulo 36"/>
                <wp:cNvGraphicFramePr/>
                <a:graphic xmlns:a="http://schemas.openxmlformats.org/drawingml/2006/main">
                  <a:graphicData uri="http://schemas.microsoft.com/office/word/2010/wordprocessingShape">
                    <wps:wsp>
                      <wps:cNvSpPr/>
                      <wps:spPr>
                        <a:xfrm>
                          <a:off x="0" y="0"/>
                          <a:ext cx="5200153" cy="53273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7F1E9" id="Rectángulo 36" o:spid="_x0000_s1026" style="position:absolute;margin-left:18.9pt;margin-top:87.4pt;width:409.45pt;height:4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" filled="f" strokecolor="red" strokeweight="1.5pt">
                <v:shadow on="t" color="black" opacity="22937f" origin=",.5" offset="0,.63889mm"/>
              </v:rect>
            </w:pict>
          </mc:Fallback>
        </mc:AlternateContent>
      </w:r>
      <w:r w:rsidRPr="00AA05F1">
        <w:rPr>
          <w:noProof/>
          <w:lang w:eastAsia="es-MX"/>
        </w:rPr>
        <w:drawing>
          <wp:inline distT="0" distB="0" distL="0" distR="0" wp14:anchorId="615C5E00" wp14:editId="6B962FC4">
            <wp:extent cx="5777230" cy="17015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77" t="28065" r="32307" b="36793"/>
                    <a:stretch/>
                  </pic:blipFill>
                  <pic:spPr bwMode="auto">
                    <a:xfrm>
                      <a:off x="0" y="0"/>
                      <a:ext cx="5868281" cy="1728398"/>
                    </a:xfrm>
                    <a:prstGeom prst="rect">
                      <a:avLst/>
                    </a:prstGeom>
                    <a:ln>
                      <a:noFill/>
                    </a:ln>
                    <a:extLst>
                      <a:ext uri="{53640926-AAD7-44D8-BBD7-CCE9431645EC}">
                        <a14:shadowObscured xmlns:a14="http://schemas.microsoft.com/office/drawing/2010/main"/>
                      </a:ext>
                    </a:extLst>
                  </pic:spPr>
                </pic:pic>
              </a:graphicData>
            </a:graphic>
          </wp:inline>
        </w:drawing>
      </w:r>
    </w:p>
    <w:p w:rsidR="00C263CB" w:rsidRPr="00AA05F1" w:rsidRDefault="00C263CB" w:rsidP="00BD798B">
      <w:pPr>
        <w:pStyle w:val="Prrafodelista"/>
        <w:tabs>
          <w:tab w:val="left" w:pos="567"/>
        </w:tabs>
        <w:ind w:left="0"/>
        <w:jc w:val="center"/>
        <w:rPr>
          <w:rFonts w:ascii="Palatino Linotype" w:hAnsi="Palatino Linotype"/>
          <w:b/>
          <w:bCs/>
          <w:i/>
        </w:rPr>
      </w:pPr>
    </w:p>
    <w:p w:rsidR="00C263CB" w:rsidRPr="00AA05F1" w:rsidRDefault="00C263CB" w:rsidP="00BD798B">
      <w:pPr>
        <w:pStyle w:val="Prrafodelista"/>
        <w:tabs>
          <w:tab w:val="left" w:pos="567"/>
        </w:tabs>
        <w:ind w:left="0"/>
        <w:jc w:val="center"/>
        <w:rPr>
          <w:rFonts w:ascii="Palatino Linotype" w:hAnsi="Palatino Linotype"/>
          <w:b/>
          <w:bCs/>
          <w:i/>
        </w:rPr>
      </w:pPr>
      <w:r w:rsidRPr="00AA05F1">
        <w:rPr>
          <w:rFonts w:ascii="Palatino Linotype" w:hAnsi="Palatino Linotype"/>
          <w:b/>
          <w:bCs/>
          <w:i/>
        </w:rPr>
        <w:t>RESPUESTA DE U.T. 00021.pdf</w:t>
      </w:r>
    </w:p>
    <w:p w:rsidR="00C263CB" w:rsidRPr="00AA05F1" w:rsidRDefault="007742D2" w:rsidP="00BD798B">
      <w:pPr>
        <w:pStyle w:val="Prrafodelista"/>
        <w:tabs>
          <w:tab w:val="left" w:pos="567"/>
        </w:tabs>
        <w:ind w:left="0"/>
        <w:jc w:val="center"/>
        <w:rPr>
          <w:rFonts w:ascii="Palatino Linotype" w:hAnsi="Palatino Linotype"/>
          <w:b/>
          <w:bCs/>
          <w:i/>
        </w:rPr>
      </w:pPr>
      <w:r w:rsidRPr="00AA05F1">
        <w:rPr>
          <w:noProof/>
          <w:lang w:eastAsia="es-MX"/>
        </w:rPr>
        <mc:AlternateContent>
          <mc:Choice Requires="wps">
            <w:drawing>
              <wp:anchor distT="0" distB="0" distL="114300" distR="114300" simplePos="0" relativeHeight="251704320" behindDoc="0" locked="0" layoutInCell="1" allowOverlap="1">
                <wp:simplePos x="0" y="0"/>
                <wp:positionH relativeFrom="column">
                  <wp:posOffset>271587</wp:posOffset>
                </wp:positionH>
                <wp:positionV relativeFrom="paragraph">
                  <wp:posOffset>2939912</wp:posOffset>
                </wp:positionV>
                <wp:extent cx="5358571" cy="301542"/>
                <wp:effectExtent l="57150" t="19050" r="71120" b="99060"/>
                <wp:wrapNone/>
                <wp:docPr id="39" name="Rectángulo 39"/>
                <wp:cNvGraphicFramePr/>
                <a:graphic xmlns:a="http://schemas.openxmlformats.org/drawingml/2006/main">
                  <a:graphicData uri="http://schemas.microsoft.com/office/word/2010/wordprocessingShape">
                    <wps:wsp>
                      <wps:cNvSpPr/>
                      <wps:spPr>
                        <a:xfrm>
                          <a:off x="0" y="0"/>
                          <a:ext cx="5358571" cy="30154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2831" id="Rectángulo 39" o:spid="_x0000_s1026" style="position:absolute;margin-left:21.4pt;margin-top:231.5pt;width:421.95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" filled="f" strokecolor="red" strokeweight="1.5pt">
                <v:shadow on="t" color="black" opacity="22937f" origin=",.5" offset="0,.63889mm"/>
              </v:rect>
            </w:pict>
          </mc:Fallback>
        </mc:AlternateContent>
      </w:r>
      <w:r w:rsidRPr="00AA05F1">
        <w:rPr>
          <w:noProof/>
          <w:lang w:eastAsia="es-MX"/>
        </w:rPr>
        <w:drawing>
          <wp:inline distT="0" distB="0" distL="0" distR="0" wp14:anchorId="27FB0F73" wp14:editId="426919DD">
            <wp:extent cx="5764427" cy="5764696"/>
            <wp:effectExtent l="0" t="0" r="825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35" t="12693" r="40967" b="6254"/>
                    <a:stretch/>
                  </pic:blipFill>
                  <pic:spPr bwMode="auto">
                    <a:xfrm>
                      <a:off x="0" y="0"/>
                      <a:ext cx="5805562" cy="5805833"/>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AA05F1" w:rsidRDefault="007742D2" w:rsidP="009E60DA">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2" w:name="_Ref507070922"/>
      <w:r w:rsidRPr="00AA05F1">
        <w:rPr>
          <w:rFonts w:ascii="Palatino Linotype" w:hAnsi="Palatino Linotype"/>
        </w:rPr>
        <w:t xml:space="preserve">Inconforme con la respuesta </w:t>
      </w:r>
      <w:r w:rsidR="009E60DA" w:rsidRPr="00AA05F1">
        <w:rPr>
          <w:rFonts w:ascii="Palatino Linotype" w:hAnsi="Palatino Linotype"/>
        </w:rPr>
        <w:t xml:space="preserve">del </w:t>
      </w:r>
      <w:r w:rsidR="009E60DA" w:rsidRPr="00AA05F1">
        <w:rPr>
          <w:rFonts w:ascii="Palatino Linotype" w:hAnsi="Palatino Linotype"/>
          <w:b/>
        </w:rPr>
        <w:t>SUJETO OBLIGADO</w:t>
      </w:r>
      <w:r w:rsidR="009E60DA" w:rsidRPr="00AA05F1">
        <w:rPr>
          <w:rFonts w:ascii="Palatino Linotype" w:hAnsi="Palatino Linotype"/>
        </w:rPr>
        <w:t xml:space="preserve">, en fecha </w:t>
      </w:r>
      <w:r w:rsidRPr="00AA05F1">
        <w:rPr>
          <w:rFonts w:ascii="Palatino Linotype" w:hAnsi="Palatino Linotype"/>
        </w:rPr>
        <w:t>quince</w:t>
      </w:r>
      <w:r w:rsidR="009E60DA" w:rsidRPr="00AA05F1">
        <w:rPr>
          <w:rFonts w:ascii="Palatino Linotype" w:hAnsi="Palatino Linotype" w:cs="Arial"/>
        </w:rPr>
        <w:t xml:space="preserve"> </w:t>
      </w:r>
      <w:r w:rsidR="009E60DA" w:rsidRPr="00AA05F1">
        <w:rPr>
          <w:rFonts w:ascii="Palatino Linotype" w:hAnsi="Palatino Linotype"/>
        </w:rPr>
        <w:t xml:space="preserve">de </w:t>
      </w:r>
      <w:r w:rsidRPr="00AA05F1">
        <w:rPr>
          <w:rFonts w:ascii="Palatino Linotype" w:hAnsi="Palatino Linotype"/>
        </w:rPr>
        <w:t xml:space="preserve">febrero </w:t>
      </w:r>
      <w:r w:rsidR="009E60DA" w:rsidRPr="00AA05F1">
        <w:rPr>
          <w:rFonts w:ascii="Palatino Linotype" w:hAnsi="Palatino Linotype"/>
        </w:rPr>
        <w:t>de dos mil dieci</w:t>
      </w:r>
      <w:r w:rsidRPr="00AA05F1">
        <w:rPr>
          <w:rFonts w:ascii="Palatino Linotype" w:hAnsi="Palatino Linotype"/>
        </w:rPr>
        <w:t>nueve</w:t>
      </w:r>
      <w:r w:rsidR="009E60DA" w:rsidRPr="00AA05F1">
        <w:rPr>
          <w:rFonts w:ascii="Palatino Linotype" w:hAnsi="Palatino Linotype"/>
        </w:rPr>
        <w:t xml:space="preserve">, </w:t>
      </w:r>
      <w:r w:rsidRPr="00AA05F1">
        <w:rPr>
          <w:rFonts w:ascii="Palatino Linotype" w:hAnsi="Palatino Linotype" w:cs="Arial"/>
          <w:b/>
        </w:rPr>
        <w:t xml:space="preserve">LA </w:t>
      </w:r>
      <w:r w:rsidR="009E60DA" w:rsidRPr="00AA05F1">
        <w:rPr>
          <w:rFonts w:ascii="Palatino Linotype" w:hAnsi="Palatino Linotype" w:cs="Arial"/>
          <w:b/>
        </w:rPr>
        <w:t>RECURRENTE</w:t>
      </w:r>
      <w:r w:rsidR="009E60DA" w:rsidRPr="00AA05F1">
        <w:rPr>
          <w:rFonts w:ascii="Palatino Linotype" w:hAnsi="Palatino Linotype"/>
        </w:rPr>
        <w:t>, a través del</w:t>
      </w:r>
      <w:r w:rsidR="009E60DA" w:rsidRPr="00AA05F1">
        <w:rPr>
          <w:rFonts w:ascii="Palatino Linotype" w:hAnsi="Palatino Linotype"/>
          <w:b/>
        </w:rPr>
        <w:t xml:space="preserve"> SAIMEX, </w:t>
      </w:r>
      <w:r w:rsidR="009E60DA" w:rsidRPr="00AA05F1">
        <w:rPr>
          <w:rFonts w:ascii="Palatino Linotype" w:hAnsi="Palatino Linotype"/>
        </w:rPr>
        <w:t xml:space="preserve">interpuso el recurso de revisión objeto del </w:t>
      </w:r>
      <w:r w:rsidR="009E60DA" w:rsidRPr="00AA05F1">
        <w:rPr>
          <w:rFonts w:ascii="Palatino Linotype" w:hAnsi="Palatino Linotype" w:cs="Arial"/>
        </w:rPr>
        <w:t>presente</w:t>
      </w:r>
      <w:r w:rsidR="009E60DA" w:rsidRPr="00AA05F1">
        <w:rPr>
          <w:rFonts w:ascii="Palatino Linotype" w:hAnsi="Palatino Linotype"/>
        </w:rPr>
        <w:t xml:space="preserve"> estudio, al que se le asignó el </w:t>
      </w:r>
      <w:r w:rsidR="009E60DA" w:rsidRPr="00AA05F1">
        <w:rPr>
          <w:rFonts w:ascii="Palatino Linotype" w:hAnsi="Palatino Linotype" w:cs="Arial"/>
        </w:rPr>
        <w:t xml:space="preserve">número </w:t>
      </w:r>
      <w:r w:rsidR="00770C63" w:rsidRPr="00AA05F1">
        <w:rPr>
          <w:rFonts w:ascii="Palatino Linotype" w:hAnsi="Palatino Linotype" w:cs="Arial"/>
          <w:b/>
          <w:bCs/>
          <w:lang w:val="es-ES_tradnl"/>
        </w:rPr>
        <w:t>00697</w:t>
      </w:r>
      <w:r w:rsidR="008472FC" w:rsidRPr="00AA05F1">
        <w:rPr>
          <w:rFonts w:ascii="Palatino Linotype" w:hAnsi="Palatino Linotype" w:cs="Arial"/>
          <w:b/>
          <w:bCs/>
          <w:lang w:val="es-ES_tradnl"/>
        </w:rPr>
        <w:t>/INFOEM/IP/RR/2019</w:t>
      </w:r>
      <w:r w:rsidR="009E60DA" w:rsidRPr="00AA05F1">
        <w:rPr>
          <w:rFonts w:ascii="Palatino Linotype" w:hAnsi="Palatino Linotype" w:cs="Arial"/>
        </w:rPr>
        <w:t>, en el que señaló como acto impugnado, lo siguiente:</w:t>
      </w:r>
      <w:bookmarkEnd w:id="2"/>
    </w:p>
    <w:p w:rsidR="009E60DA" w:rsidRPr="00AA05F1" w:rsidRDefault="009E60DA" w:rsidP="006544A4">
      <w:pPr>
        <w:spacing w:before="360" w:after="240"/>
        <w:ind w:left="709" w:right="709"/>
        <w:jc w:val="both"/>
        <w:rPr>
          <w:rFonts w:ascii="Palatino Linotype" w:hAnsi="Palatino Linotype" w:cs="Arial"/>
          <w:sz w:val="22"/>
          <w:szCs w:val="22"/>
          <w:lang w:eastAsia="es-MX"/>
        </w:rPr>
      </w:pPr>
      <w:r w:rsidRPr="00AA05F1">
        <w:rPr>
          <w:rFonts w:ascii="Palatino Linotype" w:hAnsi="Palatino Linotype" w:cs="Arial"/>
          <w:i/>
          <w:sz w:val="22"/>
          <w:szCs w:val="22"/>
          <w:lang w:eastAsia="es-MX"/>
        </w:rPr>
        <w:lastRenderedPageBreak/>
        <w:t>“</w:t>
      </w:r>
      <w:r w:rsidR="00770C63" w:rsidRPr="00AA05F1">
        <w:rPr>
          <w:rFonts w:ascii="Palatino Linotype" w:hAnsi="Palatino Linotype" w:cs="Arial"/>
          <w:i/>
          <w:sz w:val="22"/>
          <w:szCs w:val="22"/>
        </w:rPr>
        <w:t>No se me otorga la información completa de la solicitud 00021/TEMOAYA/IP/</w:t>
      </w:r>
      <w:proofErr w:type="gramStart"/>
      <w:r w:rsidR="00770C63" w:rsidRPr="00AA05F1">
        <w:rPr>
          <w:rFonts w:ascii="Palatino Linotype" w:hAnsi="Palatino Linotype" w:cs="Arial"/>
          <w:i/>
          <w:sz w:val="22"/>
          <w:szCs w:val="22"/>
        </w:rPr>
        <w:t>2019 ,</w:t>
      </w:r>
      <w:proofErr w:type="gramEnd"/>
      <w:r w:rsidR="00770C63" w:rsidRPr="00AA05F1">
        <w:rPr>
          <w:rFonts w:ascii="Palatino Linotype" w:hAnsi="Palatino Linotype" w:cs="Arial"/>
          <w:i/>
          <w:sz w:val="22"/>
          <w:szCs w:val="22"/>
        </w:rPr>
        <w:t xml:space="preserve"> además de que no es legible el organigrama que se encuentra en el acta de cabildo.</w:t>
      </w:r>
      <w:r w:rsidRPr="00AA05F1">
        <w:rPr>
          <w:rFonts w:ascii="Palatino Linotype" w:hAnsi="Palatino Linotype" w:cs="Arial"/>
          <w:i/>
          <w:sz w:val="22"/>
          <w:szCs w:val="22"/>
          <w:lang w:eastAsia="es-MX"/>
        </w:rPr>
        <w:t xml:space="preserve">” </w:t>
      </w:r>
      <w:r w:rsidRPr="00AA05F1">
        <w:rPr>
          <w:rFonts w:ascii="Palatino Linotype" w:hAnsi="Palatino Linotype" w:cs="Arial"/>
          <w:sz w:val="22"/>
          <w:szCs w:val="22"/>
          <w:lang w:eastAsia="es-MX"/>
        </w:rPr>
        <w:t>(Sic)</w:t>
      </w:r>
    </w:p>
    <w:p w:rsidR="009E60DA" w:rsidRPr="00AA05F1" w:rsidRDefault="009E60DA" w:rsidP="006544A4">
      <w:pPr>
        <w:pStyle w:val="Prrafodelista"/>
        <w:spacing w:before="360" w:after="240" w:line="360" w:lineRule="auto"/>
        <w:ind w:left="0"/>
        <w:jc w:val="both"/>
        <w:rPr>
          <w:rFonts w:ascii="Palatino Linotype" w:hAnsi="Palatino Linotype"/>
        </w:rPr>
      </w:pPr>
      <w:r w:rsidRPr="00AA05F1">
        <w:rPr>
          <w:rFonts w:ascii="Palatino Linotype" w:hAnsi="Palatino Linotype" w:cs="Arial"/>
        </w:rPr>
        <w:t>Asimismo</w:t>
      </w:r>
      <w:r w:rsidRPr="00AA05F1">
        <w:rPr>
          <w:rFonts w:ascii="Palatino Linotype" w:hAnsi="Palatino Linotype"/>
        </w:rPr>
        <w:t xml:space="preserve">, </w:t>
      </w:r>
      <w:r w:rsidRPr="00AA05F1">
        <w:rPr>
          <w:rFonts w:ascii="Palatino Linotype" w:hAnsi="Palatino Linotype" w:cs="Arial"/>
          <w:b/>
        </w:rPr>
        <w:t xml:space="preserve">LA RECURRENTE </w:t>
      </w:r>
      <w:r w:rsidRPr="00AA05F1">
        <w:rPr>
          <w:rFonts w:ascii="Palatino Linotype" w:hAnsi="Palatino Linotype"/>
        </w:rPr>
        <w:t>indicó como razones o motivos de inconformidad:</w:t>
      </w:r>
    </w:p>
    <w:p w:rsidR="009E60DA" w:rsidRPr="00AA05F1" w:rsidRDefault="009E60DA" w:rsidP="006544A4">
      <w:pPr>
        <w:spacing w:before="360" w:after="240"/>
        <w:ind w:left="709" w:right="709"/>
        <w:jc w:val="both"/>
        <w:rPr>
          <w:rFonts w:ascii="Palatino Linotype" w:hAnsi="Palatino Linotype" w:cs="Arial"/>
          <w:sz w:val="22"/>
          <w:szCs w:val="22"/>
          <w:lang w:eastAsia="es-MX"/>
        </w:rPr>
      </w:pPr>
      <w:r w:rsidRPr="00AA05F1">
        <w:rPr>
          <w:rFonts w:ascii="Palatino Linotype" w:hAnsi="Palatino Linotype" w:cs="Arial"/>
          <w:i/>
          <w:sz w:val="22"/>
          <w:szCs w:val="22"/>
          <w:lang w:eastAsia="es-MX"/>
        </w:rPr>
        <w:t>“</w:t>
      </w:r>
      <w:r w:rsidR="00770C63" w:rsidRPr="00AA05F1">
        <w:rPr>
          <w:rFonts w:ascii="Palatino Linotype" w:hAnsi="Palatino Linotype" w:cs="Arial"/>
          <w:i/>
          <w:sz w:val="22"/>
          <w:szCs w:val="22"/>
        </w:rPr>
        <w:t>Estoy inconforme con la respuesta que están dando a mi solicitud que tiene el número 00021/TEMOAYA/IP/2019 y que dice Solicito se me proporcione el organigrama autorizado 2019-2021, así como acta de cabildo firmada por todos sus integrantes en donde conste que se aprobó el organigrama de la administración 2019-2021, porque yo pedí que me dieran el organigrama autorizado, pero solo me dieron el acta en donde se autoriza y ahí no es legible el organigrama. Por lo que la información que me dan está incompleta; además de que entré a su página de IPOMEX para ver el organigrama y no me deja ver nada porque dice que está en mantenimiento, ¿qué no se supone que esa página debe estar siempre visible? Porque es información pública. Solicito se me proporcione el organigrama autorizado 2019-2021 visible.</w:t>
      </w:r>
      <w:r w:rsidRPr="00AA05F1">
        <w:rPr>
          <w:rFonts w:ascii="Palatino Linotype" w:hAnsi="Palatino Linotype" w:cs="Arial"/>
          <w:i/>
          <w:sz w:val="22"/>
          <w:szCs w:val="22"/>
          <w:lang w:eastAsia="es-MX"/>
        </w:rPr>
        <w:t xml:space="preserve">” </w:t>
      </w:r>
      <w:r w:rsidRPr="00AA05F1">
        <w:rPr>
          <w:rFonts w:ascii="Palatino Linotype" w:hAnsi="Palatino Linotype" w:cs="Arial"/>
          <w:sz w:val="22"/>
          <w:szCs w:val="22"/>
          <w:lang w:eastAsia="es-MX"/>
        </w:rPr>
        <w:t>(Sic)</w:t>
      </w:r>
    </w:p>
    <w:p w:rsidR="00770C63" w:rsidRPr="00AA05F1" w:rsidRDefault="00770C63" w:rsidP="00770C63">
      <w:pPr>
        <w:spacing w:before="360" w:after="240" w:line="360" w:lineRule="auto"/>
        <w:ind w:right="49"/>
        <w:jc w:val="both"/>
        <w:rPr>
          <w:rFonts w:ascii="Palatino Linotype" w:hAnsi="Palatino Linotype" w:cs="Arial"/>
          <w:szCs w:val="22"/>
          <w:lang w:eastAsia="es-MX"/>
        </w:rPr>
      </w:pPr>
      <w:r w:rsidRPr="00AA05F1">
        <w:rPr>
          <w:rFonts w:ascii="Palatino Linotype" w:hAnsi="Palatino Linotype" w:cs="Arial"/>
          <w:szCs w:val="22"/>
          <w:lang w:eastAsia="es-MX"/>
        </w:rPr>
        <w:t xml:space="preserve">Ahora bien, es importante señalar que </w:t>
      </w:r>
      <w:proofErr w:type="gramStart"/>
      <w:r w:rsidRPr="00AA05F1">
        <w:rPr>
          <w:rFonts w:ascii="Palatino Linotype" w:hAnsi="Palatino Linotype" w:cs="Arial"/>
          <w:szCs w:val="22"/>
          <w:lang w:eastAsia="es-MX"/>
        </w:rPr>
        <w:t>la</w:t>
      </w:r>
      <w:proofErr w:type="gramEnd"/>
      <w:r w:rsidRPr="00AA05F1">
        <w:rPr>
          <w:rFonts w:ascii="Palatino Linotype" w:hAnsi="Palatino Linotype" w:cs="Arial"/>
          <w:szCs w:val="22"/>
          <w:lang w:eastAsia="es-MX"/>
        </w:rPr>
        <w:t xml:space="preserve"> hoy </w:t>
      </w:r>
      <w:r w:rsidRPr="00AA05F1">
        <w:rPr>
          <w:rFonts w:ascii="Palatino Linotype" w:hAnsi="Palatino Linotype" w:cs="Arial"/>
          <w:b/>
          <w:szCs w:val="22"/>
          <w:lang w:eastAsia="es-MX"/>
        </w:rPr>
        <w:t>RECURRENTE</w:t>
      </w:r>
      <w:r w:rsidRPr="00AA05F1">
        <w:rPr>
          <w:rFonts w:ascii="Palatino Linotype" w:hAnsi="Palatino Linotype" w:cs="Arial"/>
          <w:szCs w:val="22"/>
          <w:lang w:eastAsia="es-MX"/>
        </w:rPr>
        <w:t xml:space="preserve"> al momento de interponer el recurso de revisión de mérito, en el apartado de documentos anexos señalo adjuntar un archivo denominado “acta”; sin embargo en el apartado de documentos adjuntos no se encuentra archivo electrónico adjunto, tal y como se observa en las siguientes imágenes: </w:t>
      </w:r>
    </w:p>
    <w:p w:rsidR="00770C63" w:rsidRPr="00AA05F1" w:rsidRDefault="00770C63" w:rsidP="00770C63">
      <w:pPr>
        <w:spacing w:before="360" w:after="240" w:line="360" w:lineRule="auto"/>
        <w:ind w:right="49"/>
        <w:jc w:val="center"/>
        <w:rPr>
          <w:rFonts w:ascii="Palatino Linotype" w:hAnsi="Palatino Linotype" w:cs="Arial"/>
          <w:szCs w:val="22"/>
          <w:lang w:eastAsia="es-MX"/>
        </w:rPr>
      </w:pPr>
      <w:r w:rsidRPr="00AA05F1">
        <w:rPr>
          <w:rFonts w:ascii="Palatino Linotype" w:hAnsi="Palatino Linotype" w:cs="Arial"/>
          <w:szCs w:val="22"/>
          <w:lang w:eastAsia="es-MX"/>
        </w:rPr>
        <w:t>…</w:t>
      </w:r>
    </w:p>
    <w:p w:rsidR="00770C63" w:rsidRPr="00AA05F1" w:rsidRDefault="00770C63" w:rsidP="00770C63">
      <w:pPr>
        <w:spacing w:before="360" w:after="240" w:line="360" w:lineRule="auto"/>
        <w:ind w:right="49"/>
        <w:jc w:val="both"/>
        <w:rPr>
          <w:rFonts w:ascii="Palatino Linotype" w:hAnsi="Palatino Linotype" w:cs="Arial"/>
          <w:szCs w:val="22"/>
          <w:lang w:eastAsia="es-MX"/>
        </w:rPr>
      </w:pPr>
      <w:r w:rsidRPr="00AA05F1">
        <w:rPr>
          <w:noProof/>
          <w:lang w:eastAsia="es-MX"/>
        </w:rPr>
        <mc:AlternateContent>
          <mc:Choice Requires="wps">
            <w:drawing>
              <wp:anchor distT="0" distB="0" distL="114300" distR="114300" simplePos="0" relativeHeight="251706368" behindDoc="0" locked="0" layoutInCell="1" allowOverlap="1">
                <wp:simplePos x="0" y="0"/>
                <wp:positionH relativeFrom="column">
                  <wp:posOffset>88707</wp:posOffset>
                </wp:positionH>
                <wp:positionV relativeFrom="paragraph">
                  <wp:posOffset>948829</wp:posOffset>
                </wp:positionV>
                <wp:extent cx="4071068" cy="548640"/>
                <wp:effectExtent l="57150" t="19050" r="81915" b="99060"/>
                <wp:wrapNone/>
                <wp:docPr id="49" name="Rectángulo 49"/>
                <wp:cNvGraphicFramePr/>
                <a:graphic xmlns:a="http://schemas.openxmlformats.org/drawingml/2006/main">
                  <a:graphicData uri="http://schemas.microsoft.com/office/word/2010/wordprocessingShape">
                    <wps:wsp>
                      <wps:cNvSpPr/>
                      <wps:spPr>
                        <a:xfrm>
                          <a:off x="0" y="0"/>
                          <a:ext cx="4071068" cy="5486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C752D" id="Rectángulo 49" o:spid="_x0000_s1026" style="position:absolute;margin-left:7pt;margin-top:74.7pt;width:320.55pt;height:43.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" filled="f" strokecolor="red" strokeweight="1.5pt">
                <v:shadow on="t" color="black" opacity="22937f" origin=",.5" offset="0,.63889mm"/>
              </v:rect>
            </w:pict>
          </mc:Fallback>
        </mc:AlternateContent>
      </w:r>
      <w:r w:rsidRPr="00AA05F1">
        <w:rPr>
          <w:noProof/>
          <w:lang w:eastAsia="es-MX"/>
        </w:rPr>
        <w:drawing>
          <wp:inline distT="0" distB="0" distL="0" distR="0" wp14:anchorId="41B0BADD" wp14:editId="3475F05A">
            <wp:extent cx="5768799" cy="1812898"/>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83" t="56618" r="22919" b="16038"/>
                    <a:stretch/>
                  </pic:blipFill>
                  <pic:spPr bwMode="auto">
                    <a:xfrm>
                      <a:off x="0" y="0"/>
                      <a:ext cx="5835773" cy="1833945"/>
                    </a:xfrm>
                    <a:prstGeom prst="rect">
                      <a:avLst/>
                    </a:prstGeom>
                    <a:ln>
                      <a:noFill/>
                    </a:ln>
                    <a:extLst>
                      <a:ext uri="{53640926-AAD7-44D8-BBD7-CCE9431645EC}">
                        <a14:shadowObscured xmlns:a14="http://schemas.microsoft.com/office/drawing/2010/main"/>
                      </a:ext>
                    </a:extLst>
                  </pic:spPr>
                </pic:pic>
              </a:graphicData>
            </a:graphic>
          </wp:inline>
        </w:drawing>
      </w:r>
    </w:p>
    <w:p w:rsidR="00770C63" w:rsidRPr="00AA05F1" w:rsidRDefault="00770C63" w:rsidP="00770C63">
      <w:pPr>
        <w:spacing w:before="360" w:after="240" w:line="360" w:lineRule="auto"/>
        <w:ind w:right="49"/>
        <w:jc w:val="both"/>
        <w:rPr>
          <w:rFonts w:ascii="Palatino Linotype" w:hAnsi="Palatino Linotype" w:cs="Arial"/>
          <w:szCs w:val="22"/>
          <w:lang w:eastAsia="es-MX"/>
        </w:rPr>
      </w:pPr>
      <w:r w:rsidRPr="00AA05F1">
        <w:rPr>
          <w:noProof/>
          <w:lang w:eastAsia="es-MX"/>
        </w:rPr>
        <w:lastRenderedPageBreak/>
        <mc:AlternateContent>
          <mc:Choice Requires="wps">
            <w:drawing>
              <wp:anchor distT="0" distB="0" distL="114300" distR="114300" simplePos="0" relativeHeight="251707392" behindDoc="0" locked="0" layoutInCell="1" allowOverlap="1">
                <wp:simplePos x="0" y="0"/>
                <wp:positionH relativeFrom="column">
                  <wp:posOffset>48950</wp:posOffset>
                </wp:positionH>
                <wp:positionV relativeFrom="paragraph">
                  <wp:posOffset>43649</wp:posOffset>
                </wp:positionV>
                <wp:extent cx="3005593" cy="230588"/>
                <wp:effectExtent l="57150" t="19050" r="80645" b="93345"/>
                <wp:wrapNone/>
                <wp:docPr id="51" name="Rectángulo 51"/>
                <wp:cNvGraphicFramePr/>
                <a:graphic xmlns:a="http://schemas.openxmlformats.org/drawingml/2006/main">
                  <a:graphicData uri="http://schemas.microsoft.com/office/word/2010/wordprocessingShape">
                    <wps:wsp>
                      <wps:cNvSpPr/>
                      <wps:spPr>
                        <a:xfrm>
                          <a:off x="0" y="0"/>
                          <a:ext cx="3005593" cy="23058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AFAD1" id="Rectángulo 51" o:spid="_x0000_s1026" style="position:absolute;margin-left:3.85pt;margin-top:3.45pt;width:236.65pt;height:18.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" filled="f" strokecolor="red" strokeweight="1.5pt">
                <v:shadow on="t" color="black" opacity="22937f" origin=",.5" offset="0,.63889mm"/>
              </v:rect>
            </w:pict>
          </mc:Fallback>
        </mc:AlternateContent>
      </w:r>
      <w:r w:rsidRPr="00AA05F1">
        <w:rPr>
          <w:noProof/>
          <w:lang w:eastAsia="es-MX"/>
        </w:rPr>
        <w:drawing>
          <wp:inline distT="0" distB="0" distL="0" distR="0" wp14:anchorId="6DE7FD1C" wp14:editId="56091A5F">
            <wp:extent cx="5770245" cy="1543050"/>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61" t="32953" r="20717" b="30408"/>
                    <a:stretch/>
                  </pic:blipFill>
                  <pic:spPr bwMode="auto">
                    <a:xfrm>
                      <a:off x="0" y="0"/>
                      <a:ext cx="5810768" cy="1553886"/>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AA05F1" w:rsidRDefault="00D903C5" w:rsidP="0098508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AA05F1">
        <w:rPr>
          <w:rFonts w:ascii="Palatino Linotype" w:hAnsi="Palatino Linotype" w:cs="Arial"/>
        </w:rPr>
        <w:t xml:space="preserve">En fecha </w:t>
      </w:r>
      <w:r w:rsidR="00570F3F" w:rsidRPr="00AA05F1">
        <w:rPr>
          <w:rFonts w:ascii="Palatino Linotype" w:hAnsi="Palatino Linotype"/>
        </w:rPr>
        <w:t>quince</w:t>
      </w:r>
      <w:r w:rsidR="00985080" w:rsidRPr="00AA05F1">
        <w:rPr>
          <w:rFonts w:ascii="Palatino Linotype" w:hAnsi="Palatino Linotype"/>
        </w:rPr>
        <w:t xml:space="preserve"> de </w:t>
      </w:r>
      <w:r w:rsidR="00570F3F" w:rsidRPr="00AA05F1">
        <w:rPr>
          <w:rFonts w:ascii="Palatino Linotype" w:hAnsi="Palatino Linotype"/>
        </w:rPr>
        <w:t>febrero de dos mil diecinueve</w:t>
      </w:r>
      <w:r w:rsidRPr="00AA05F1">
        <w:rPr>
          <w:rFonts w:ascii="Palatino Linotype" w:hAnsi="Palatino Linotype" w:cs="Arial"/>
        </w:rPr>
        <w:t>, e</w:t>
      </w:r>
      <w:r w:rsidR="00D73FD7" w:rsidRPr="00AA05F1">
        <w:rPr>
          <w:rFonts w:ascii="Palatino Linotype" w:hAnsi="Palatino Linotype" w:cs="Arial"/>
        </w:rPr>
        <w:t>l</w:t>
      </w:r>
      <w:r w:rsidR="00D730A4" w:rsidRPr="00AA05F1">
        <w:rPr>
          <w:rFonts w:ascii="Palatino Linotype" w:hAnsi="Palatino Linotype" w:cs="Arial"/>
        </w:rPr>
        <w:t xml:space="preserve"> </w:t>
      </w:r>
      <w:r w:rsidR="00D73FD7" w:rsidRPr="00AA05F1">
        <w:rPr>
          <w:rFonts w:ascii="Palatino Linotype" w:hAnsi="Palatino Linotype" w:cs="Arial"/>
        </w:rPr>
        <w:t>recurso</w:t>
      </w:r>
      <w:r w:rsidR="00D730A4" w:rsidRPr="00AA05F1">
        <w:rPr>
          <w:rFonts w:ascii="Palatino Linotype" w:hAnsi="Palatino Linotype" w:cs="Arial"/>
        </w:rPr>
        <w:t xml:space="preserve"> </w:t>
      </w:r>
      <w:r w:rsidR="00D73FD7" w:rsidRPr="00AA05F1">
        <w:rPr>
          <w:rFonts w:ascii="Palatino Linotype" w:hAnsi="Palatino Linotype" w:cs="Arial"/>
        </w:rPr>
        <w:t>de</w:t>
      </w:r>
      <w:r w:rsidR="00D730A4" w:rsidRPr="00AA05F1">
        <w:rPr>
          <w:rFonts w:ascii="Palatino Linotype" w:hAnsi="Palatino Linotype" w:cs="Arial"/>
        </w:rPr>
        <w:t xml:space="preserve"> </w:t>
      </w:r>
      <w:r w:rsidR="00D73FD7" w:rsidRPr="00AA05F1">
        <w:rPr>
          <w:rFonts w:ascii="Palatino Linotype" w:hAnsi="Palatino Linotype" w:cs="Arial"/>
        </w:rPr>
        <w:t>que</w:t>
      </w:r>
      <w:r w:rsidR="00D730A4" w:rsidRPr="00AA05F1">
        <w:rPr>
          <w:rFonts w:ascii="Palatino Linotype" w:hAnsi="Palatino Linotype" w:cs="Arial"/>
        </w:rPr>
        <w:t xml:space="preserve"> </w:t>
      </w:r>
      <w:r w:rsidR="00D73FD7" w:rsidRPr="00AA05F1">
        <w:rPr>
          <w:rFonts w:ascii="Palatino Linotype" w:hAnsi="Palatino Linotype" w:cs="Arial"/>
        </w:rPr>
        <w:t>se</w:t>
      </w:r>
      <w:r w:rsidR="00D730A4" w:rsidRPr="00AA05F1">
        <w:rPr>
          <w:rFonts w:ascii="Palatino Linotype" w:hAnsi="Palatino Linotype" w:cs="Arial"/>
        </w:rPr>
        <w:t xml:space="preserve"> </w:t>
      </w:r>
      <w:r w:rsidR="00D73FD7" w:rsidRPr="00AA05F1">
        <w:rPr>
          <w:rFonts w:ascii="Palatino Linotype" w:hAnsi="Palatino Linotype" w:cs="Arial"/>
        </w:rPr>
        <w:t>trata</w:t>
      </w:r>
      <w:r w:rsidR="00D730A4" w:rsidRPr="00AA05F1">
        <w:rPr>
          <w:rFonts w:ascii="Palatino Linotype" w:hAnsi="Palatino Linotype" w:cs="Arial"/>
        </w:rPr>
        <w:t xml:space="preserve"> </w:t>
      </w:r>
      <w:r w:rsidR="00D73FD7" w:rsidRPr="00AA05F1">
        <w:rPr>
          <w:rFonts w:ascii="Palatino Linotype" w:hAnsi="Palatino Linotype" w:cs="Arial"/>
        </w:rPr>
        <w:t>se</w:t>
      </w:r>
      <w:r w:rsidR="00D730A4" w:rsidRPr="00AA05F1">
        <w:rPr>
          <w:rFonts w:ascii="Palatino Linotype" w:hAnsi="Palatino Linotype" w:cs="Arial"/>
        </w:rPr>
        <w:t xml:space="preserve"> </w:t>
      </w:r>
      <w:r w:rsidR="00D73FD7" w:rsidRPr="00AA05F1">
        <w:rPr>
          <w:rFonts w:ascii="Palatino Linotype" w:hAnsi="Palatino Linotype" w:cs="Arial"/>
        </w:rPr>
        <w:t>envió</w:t>
      </w:r>
      <w:r w:rsidR="00D730A4" w:rsidRPr="00AA05F1">
        <w:rPr>
          <w:rFonts w:ascii="Palatino Linotype" w:hAnsi="Palatino Linotype" w:cs="Arial"/>
        </w:rPr>
        <w:t xml:space="preserve"> </w:t>
      </w:r>
      <w:r w:rsidR="00D73FD7" w:rsidRPr="00AA05F1">
        <w:rPr>
          <w:rFonts w:ascii="Palatino Linotype" w:hAnsi="Palatino Linotype" w:cs="Arial"/>
        </w:rPr>
        <w:t>electrónicamente</w:t>
      </w:r>
      <w:r w:rsidR="00D730A4" w:rsidRPr="00AA05F1">
        <w:rPr>
          <w:rFonts w:ascii="Palatino Linotype" w:hAnsi="Palatino Linotype" w:cs="Arial"/>
        </w:rPr>
        <w:t xml:space="preserve"> </w:t>
      </w:r>
      <w:r w:rsidR="00D73FD7" w:rsidRPr="00AA05F1">
        <w:rPr>
          <w:rFonts w:ascii="Palatino Linotype" w:hAnsi="Palatino Linotype" w:cs="Arial"/>
        </w:rPr>
        <w:t>al</w:t>
      </w:r>
      <w:r w:rsidR="00D730A4" w:rsidRPr="00AA05F1">
        <w:rPr>
          <w:rFonts w:ascii="Palatino Linotype" w:hAnsi="Palatino Linotype" w:cs="Arial"/>
        </w:rPr>
        <w:t xml:space="preserve"> </w:t>
      </w:r>
      <w:r w:rsidR="00D73FD7" w:rsidRPr="00AA05F1">
        <w:rPr>
          <w:rFonts w:ascii="Palatino Linotype" w:hAnsi="Palatino Linotype" w:cs="Arial"/>
        </w:rPr>
        <w:t>Instituto</w:t>
      </w:r>
      <w:r w:rsidR="00D730A4" w:rsidRPr="00AA05F1">
        <w:rPr>
          <w:rFonts w:ascii="Palatino Linotype" w:hAnsi="Palatino Linotype" w:cs="Arial"/>
        </w:rPr>
        <w:t xml:space="preserve"> </w:t>
      </w:r>
      <w:r w:rsidR="00D73FD7" w:rsidRPr="00AA05F1">
        <w:rPr>
          <w:rFonts w:ascii="Palatino Linotype" w:hAnsi="Palatino Linotype" w:cs="Arial"/>
        </w:rPr>
        <w:t>de</w:t>
      </w:r>
      <w:r w:rsidR="00D730A4" w:rsidRPr="00AA05F1">
        <w:rPr>
          <w:rFonts w:ascii="Palatino Linotype" w:hAnsi="Palatino Linotype" w:cs="Arial"/>
        </w:rPr>
        <w:t xml:space="preserve"> </w:t>
      </w:r>
      <w:r w:rsidR="00D73FD7" w:rsidRPr="00AA05F1">
        <w:rPr>
          <w:rFonts w:ascii="Palatino Linotype" w:hAnsi="Palatino Linotype" w:cs="Arial"/>
        </w:rPr>
        <w:t>Transparencia,</w:t>
      </w:r>
      <w:r w:rsidR="00D730A4" w:rsidRPr="00AA05F1">
        <w:rPr>
          <w:rFonts w:ascii="Palatino Linotype" w:hAnsi="Palatino Linotype" w:cs="Arial"/>
        </w:rPr>
        <w:t xml:space="preserve"> </w:t>
      </w:r>
      <w:r w:rsidR="00D73FD7" w:rsidRPr="00AA05F1">
        <w:rPr>
          <w:rFonts w:ascii="Palatino Linotype" w:hAnsi="Palatino Linotype" w:cs="Arial"/>
        </w:rPr>
        <w:t>Acceso</w:t>
      </w:r>
      <w:r w:rsidR="00D730A4" w:rsidRPr="00AA05F1">
        <w:rPr>
          <w:rFonts w:ascii="Palatino Linotype" w:hAnsi="Palatino Linotype" w:cs="Arial"/>
        </w:rPr>
        <w:t xml:space="preserve"> </w:t>
      </w:r>
      <w:r w:rsidR="00D73FD7" w:rsidRPr="00AA05F1">
        <w:rPr>
          <w:rFonts w:ascii="Palatino Linotype" w:hAnsi="Palatino Linotype" w:cs="Arial"/>
        </w:rPr>
        <w:t>a</w:t>
      </w:r>
      <w:r w:rsidR="00D730A4" w:rsidRPr="00AA05F1">
        <w:rPr>
          <w:rFonts w:ascii="Palatino Linotype" w:hAnsi="Palatino Linotype" w:cs="Arial"/>
        </w:rPr>
        <w:t xml:space="preserve"> </w:t>
      </w:r>
      <w:r w:rsidR="00D73FD7" w:rsidRPr="00AA05F1">
        <w:rPr>
          <w:rFonts w:ascii="Palatino Linotype" w:hAnsi="Palatino Linotype" w:cs="Arial"/>
        </w:rPr>
        <w:t>la</w:t>
      </w:r>
      <w:r w:rsidR="00D730A4" w:rsidRPr="00AA05F1">
        <w:rPr>
          <w:rFonts w:ascii="Palatino Linotype" w:hAnsi="Palatino Linotype" w:cs="Arial"/>
        </w:rPr>
        <w:t xml:space="preserve"> </w:t>
      </w:r>
      <w:r w:rsidR="00D73FD7" w:rsidRPr="00AA05F1">
        <w:rPr>
          <w:rFonts w:ascii="Palatino Linotype" w:hAnsi="Palatino Linotype" w:cs="Arial"/>
        </w:rPr>
        <w:t>Información</w:t>
      </w:r>
      <w:r w:rsidR="00D730A4" w:rsidRPr="00AA05F1">
        <w:rPr>
          <w:rFonts w:ascii="Palatino Linotype" w:hAnsi="Palatino Linotype" w:cs="Arial"/>
        </w:rPr>
        <w:t xml:space="preserve"> </w:t>
      </w:r>
      <w:r w:rsidR="00D73FD7" w:rsidRPr="00AA05F1">
        <w:rPr>
          <w:rFonts w:ascii="Palatino Linotype" w:hAnsi="Palatino Linotype" w:cs="Arial"/>
        </w:rPr>
        <w:t>Pública</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y</w:t>
      </w:r>
      <w:r w:rsidR="00D730A4" w:rsidRPr="00AA05F1">
        <w:rPr>
          <w:rFonts w:ascii="Palatino Linotype" w:hAnsi="Palatino Linotype" w:cs="Arial"/>
          <w:lang w:val="es-ES_tradnl"/>
        </w:rPr>
        <w:t xml:space="preserve"> </w:t>
      </w:r>
      <w:r w:rsidR="00D73FD7" w:rsidRPr="00AA05F1">
        <w:rPr>
          <w:rFonts w:ascii="Palatino Linotype" w:hAnsi="Palatino Linotype" w:cs="Arial"/>
        </w:rPr>
        <w:t>Protección</w:t>
      </w:r>
      <w:r w:rsidR="00D730A4" w:rsidRPr="00AA05F1">
        <w:rPr>
          <w:rFonts w:ascii="Palatino Linotype" w:hAnsi="Palatino Linotype" w:cs="Arial"/>
          <w:lang w:val="es-ES_tradnl"/>
        </w:rPr>
        <w:t xml:space="preserve"> </w:t>
      </w:r>
      <w:r w:rsidR="00D73FD7" w:rsidRPr="00AA05F1">
        <w:rPr>
          <w:rFonts w:ascii="Palatino Linotype" w:hAnsi="Palatino Linotype" w:cs="Arial"/>
        </w:rPr>
        <w:t>de</w:t>
      </w:r>
      <w:r w:rsidR="00D730A4" w:rsidRPr="00AA05F1">
        <w:rPr>
          <w:rFonts w:ascii="Palatino Linotype" w:hAnsi="Palatino Linotype" w:cs="Arial"/>
          <w:lang w:val="es-ES_tradnl"/>
        </w:rPr>
        <w:t xml:space="preserve"> </w:t>
      </w:r>
      <w:r w:rsidR="00D73FD7" w:rsidRPr="00AA05F1">
        <w:rPr>
          <w:rFonts w:ascii="Palatino Linotype" w:hAnsi="Palatino Linotype"/>
        </w:rPr>
        <w:t>Datos</w:t>
      </w:r>
      <w:r w:rsidR="00D730A4" w:rsidRPr="00AA05F1">
        <w:rPr>
          <w:rFonts w:ascii="Palatino Linotype" w:hAnsi="Palatino Linotype" w:cs="Arial"/>
          <w:lang w:val="es-ES_tradnl"/>
        </w:rPr>
        <w:t xml:space="preserve"> </w:t>
      </w:r>
      <w:r w:rsidR="00D73FD7" w:rsidRPr="00AA05F1">
        <w:rPr>
          <w:rFonts w:ascii="Palatino Linotype" w:hAnsi="Palatino Linotype" w:cs="Arial"/>
        </w:rPr>
        <w:t>Personales</w:t>
      </w:r>
      <w:r w:rsidR="00D730A4" w:rsidRPr="00AA05F1">
        <w:rPr>
          <w:rFonts w:ascii="Palatino Linotype" w:hAnsi="Palatino Linotype" w:cs="Arial"/>
          <w:lang w:val="es-ES_tradnl"/>
        </w:rPr>
        <w:t xml:space="preserve"> </w:t>
      </w:r>
      <w:r w:rsidR="00D73FD7" w:rsidRPr="00AA05F1">
        <w:rPr>
          <w:rFonts w:ascii="Palatino Linotype" w:hAnsi="Palatino Linotype" w:cs="Arial"/>
        </w:rPr>
        <w:t>del</w:t>
      </w:r>
      <w:r w:rsidR="00D730A4" w:rsidRPr="00AA05F1">
        <w:rPr>
          <w:rFonts w:ascii="Palatino Linotype" w:hAnsi="Palatino Linotype" w:cs="Arial"/>
          <w:lang w:val="es-ES_tradnl"/>
        </w:rPr>
        <w:t xml:space="preserve"> </w:t>
      </w:r>
      <w:r w:rsidR="00D73FD7" w:rsidRPr="00AA05F1">
        <w:rPr>
          <w:rFonts w:ascii="Palatino Linotype" w:hAnsi="Palatino Linotype"/>
        </w:rPr>
        <w:t>Estado</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de</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México</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y</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Municipios</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y</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con</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fundamento</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en</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el</w:t>
      </w:r>
      <w:r w:rsidR="00D730A4" w:rsidRPr="00AA05F1">
        <w:rPr>
          <w:rFonts w:ascii="Palatino Linotype" w:hAnsi="Palatino Linotype" w:cs="Arial"/>
          <w:lang w:val="es-ES_tradnl"/>
        </w:rPr>
        <w:t xml:space="preserve"> </w:t>
      </w:r>
      <w:r w:rsidR="00D73FD7" w:rsidRPr="00AA05F1">
        <w:rPr>
          <w:rFonts w:ascii="Palatino Linotype" w:hAnsi="Palatino Linotype" w:cs="Arial"/>
        </w:rPr>
        <w:t>artículo</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185</w:t>
      </w:r>
      <w:r w:rsidR="0071273A" w:rsidRPr="00AA05F1">
        <w:rPr>
          <w:rFonts w:ascii="Palatino Linotype" w:hAnsi="Palatino Linotype" w:cs="Arial"/>
          <w:lang w:val="es-ES_tradnl"/>
        </w:rPr>
        <w:t>,</w:t>
      </w:r>
      <w:r w:rsidR="00D730A4" w:rsidRPr="00AA05F1">
        <w:rPr>
          <w:rFonts w:ascii="Palatino Linotype" w:hAnsi="Palatino Linotype" w:cs="Arial"/>
          <w:lang w:val="es-ES_tradnl"/>
        </w:rPr>
        <w:t xml:space="preserve"> </w:t>
      </w:r>
      <w:r w:rsidR="00D73FD7" w:rsidRPr="00AA05F1">
        <w:rPr>
          <w:rFonts w:ascii="Palatino Linotype" w:hAnsi="Palatino Linotype" w:cs="Arial"/>
        </w:rPr>
        <w:t>fracción</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I</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de</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la</w:t>
      </w:r>
      <w:r w:rsidR="00D730A4" w:rsidRPr="00AA05F1">
        <w:rPr>
          <w:rFonts w:ascii="Palatino Linotype" w:hAnsi="Palatino Linotype" w:cs="Arial"/>
          <w:lang w:val="es-ES_tradnl"/>
        </w:rPr>
        <w:t xml:space="preserve"> </w:t>
      </w:r>
      <w:r w:rsidR="00D73FD7" w:rsidRPr="00AA05F1">
        <w:rPr>
          <w:rFonts w:ascii="Palatino Linotype" w:hAnsi="Palatino Linotype"/>
        </w:rPr>
        <w:t>Ley</w:t>
      </w:r>
      <w:r w:rsidR="00D730A4" w:rsidRPr="00AA05F1">
        <w:rPr>
          <w:rFonts w:ascii="Palatino Linotype" w:hAnsi="Palatino Linotype"/>
        </w:rPr>
        <w:t xml:space="preserve"> </w:t>
      </w:r>
      <w:r w:rsidR="00D73FD7" w:rsidRPr="00AA05F1">
        <w:rPr>
          <w:rFonts w:ascii="Palatino Linotype" w:hAnsi="Palatino Linotype"/>
        </w:rPr>
        <w:t>de</w:t>
      </w:r>
      <w:r w:rsidR="00D730A4" w:rsidRPr="00AA05F1">
        <w:rPr>
          <w:rFonts w:ascii="Palatino Linotype" w:hAnsi="Palatino Linotype"/>
        </w:rPr>
        <w:t xml:space="preserve"> </w:t>
      </w:r>
      <w:r w:rsidR="00D73FD7" w:rsidRPr="00AA05F1">
        <w:rPr>
          <w:rFonts w:ascii="Palatino Linotype" w:hAnsi="Palatino Linotype"/>
        </w:rPr>
        <w:t>Transparencia</w:t>
      </w:r>
      <w:r w:rsidR="00D730A4" w:rsidRPr="00AA05F1">
        <w:rPr>
          <w:rFonts w:ascii="Palatino Linotype" w:hAnsi="Palatino Linotype"/>
        </w:rPr>
        <w:t xml:space="preserve"> </w:t>
      </w:r>
      <w:r w:rsidR="00D73FD7" w:rsidRPr="00AA05F1">
        <w:rPr>
          <w:rFonts w:ascii="Palatino Linotype" w:hAnsi="Palatino Linotype"/>
        </w:rPr>
        <w:t>y</w:t>
      </w:r>
      <w:r w:rsidR="00D730A4" w:rsidRPr="00AA05F1">
        <w:rPr>
          <w:rFonts w:ascii="Palatino Linotype" w:hAnsi="Palatino Linotype"/>
        </w:rPr>
        <w:t xml:space="preserve"> </w:t>
      </w:r>
      <w:r w:rsidR="00D73FD7" w:rsidRPr="00AA05F1">
        <w:rPr>
          <w:rFonts w:ascii="Palatino Linotype" w:hAnsi="Palatino Linotype"/>
        </w:rPr>
        <w:t>Acceso</w:t>
      </w:r>
      <w:r w:rsidR="00D730A4" w:rsidRPr="00AA05F1">
        <w:rPr>
          <w:rFonts w:ascii="Palatino Linotype" w:hAnsi="Palatino Linotype"/>
        </w:rPr>
        <w:t xml:space="preserve"> </w:t>
      </w:r>
      <w:r w:rsidR="00D73FD7" w:rsidRPr="00AA05F1">
        <w:rPr>
          <w:rFonts w:ascii="Palatino Linotype" w:hAnsi="Palatino Linotype"/>
        </w:rPr>
        <w:t>a</w:t>
      </w:r>
      <w:r w:rsidR="00D730A4" w:rsidRPr="00AA05F1">
        <w:rPr>
          <w:rFonts w:ascii="Palatino Linotype" w:hAnsi="Palatino Linotype"/>
        </w:rPr>
        <w:t xml:space="preserve"> </w:t>
      </w:r>
      <w:r w:rsidR="00D73FD7" w:rsidRPr="00AA05F1">
        <w:rPr>
          <w:rFonts w:ascii="Palatino Linotype" w:hAnsi="Palatino Linotype"/>
        </w:rPr>
        <w:t>la</w:t>
      </w:r>
      <w:r w:rsidR="00D730A4" w:rsidRPr="00AA05F1">
        <w:rPr>
          <w:rFonts w:ascii="Palatino Linotype" w:hAnsi="Palatino Linotype"/>
        </w:rPr>
        <w:t xml:space="preserve"> </w:t>
      </w:r>
      <w:r w:rsidR="00D73FD7" w:rsidRPr="00AA05F1">
        <w:rPr>
          <w:rFonts w:ascii="Palatino Linotype" w:hAnsi="Palatino Linotype"/>
        </w:rPr>
        <w:t>Información</w:t>
      </w:r>
      <w:r w:rsidR="00D730A4" w:rsidRPr="00AA05F1">
        <w:rPr>
          <w:rFonts w:ascii="Palatino Linotype" w:hAnsi="Palatino Linotype"/>
        </w:rPr>
        <w:t xml:space="preserve"> </w:t>
      </w:r>
      <w:r w:rsidR="00D73FD7" w:rsidRPr="00AA05F1">
        <w:rPr>
          <w:rFonts w:ascii="Palatino Linotype" w:hAnsi="Palatino Linotype"/>
        </w:rPr>
        <w:t>Pública</w:t>
      </w:r>
      <w:r w:rsidR="00D730A4" w:rsidRPr="00AA05F1">
        <w:rPr>
          <w:rFonts w:ascii="Palatino Linotype" w:hAnsi="Palatino Linotype"/>
        </w:rPr>
        <w:t xml:space="preserve"> </w:t>
      </w:r>
      <w:r w:rsidR="00D73FD7" w:rsidRPr="00AA05F1">
        <w:rPr>
          <w:rFonts w:ascii="Palatino Linotype" w:hAnsi="Palatino Linotype"/>
        </w:rPr>
        <w:t>del</w:t>
      </w:r>
      <w:r w:rsidR="00D730A4" w:rsidRPr="00AA05F1">
        <w:rPr>
          <w:rFonts w:ascii="Palatino Linotype" w:hAnsi="Palatino Linotype"/>
        </w:rPr>
        <w:t xml:space="preserve"> </w:t>
      </w:r>
      <w:r w:rsidR="00D73FD7" w:rsidRPr="00AA05F1">
        <w:rPr>
          <w:rFonts w:ascii="Palatino Linotype" w:hAnsi="Palatino Linotype"/>
        </w:rPr>
        <w:t>Estado</w:t>
      </w:r>
      <w:r w:rsidR="00D730A4" w:rsidRPr="00AA05F1">
        <w:rPr>
          <w:rFonts w:ascii="Palatino Linotype" w:hAnsi="Palatino Linotype"/>
        </w:rPr>
        <w:t xml:space="preserve"> </w:t>
      </w:r>
      <w:r w:rsidR="00D73FD7" w:rsidRPr="00AA05F1">
        <w:rPr>
          <w:rFonts w:ascii="Palatino Linotype" w:hAnsi="Palatino Linotype"/>
        </w:rPr>
        <w:t>de</w:t>
      </w:r>
      <w:r w:rsidR="00D730A4" w:rsidRPr="00AA05F1">
        <w:rPr>
          <w:rFonts w:ascii="Palatino Linotype" w:hAnsi="Palatino Linotype"/>
        </w:rPr>
        <w:t xml:space="preserve"> </w:t>
      </w:r>
      <w:r w:rsidR="00D73FD7" w:rsidRPr="00AA05F1">
        <w:rPr>
          <w:rFonts w:ascii="Palatino Linotype" w:hAnsi="Palatino Linotype"/>
        </w:rPr>
        <w:t>México</w:t>
      </w:r>
      <w:r w:rsidR="00D730A4" w:rsidRPr="00AA05F1">
        <w:rPr>
          <w:rFonts w:ascii="Palatino Linotype" w:hAnsi="Palatino Linotype"/>
        </w:rPr>
        <w:t xml:space="preserve"> </w:t>
      </w:r>
      <w:r w:rsidR="00D73FD7" w:rsidRPr="00AA05F1">
        <w:rPr>
          <w:rFonts w:ascii="Palatino Linotype" w:hAnsi="Palatino Linotype"/>
        </w:rPr>
        <w:t>y</w:t>
      </w:r>
      <w:r w:rsidR="00D730A4" w:rsidRPr="00AA05F1">
        <w:rPr>
          <w:rFonts w:ascii="Palatino Linotype" w:hAnsi="Palatino Linotype"/>
        </w:rPr>
        <w:t xml:space="preserve"> </w:t>
      </w:r>
      <w:r w:rsidR="00D73FD7" w:rsidRPr="00AA05F1">
        <w:rPr>
          <w:rFonts w:ascii="Palatino Linotype" w:hAnsi="Palatino Linotype"/>
        </w:rPr>
        <w:t>Municipios</w:t>
      </w:r>
      <w:r w:rsidR="00D73FD7" w:rsidRPr="00AA05F1">
        <w:rPr>
          <w:rFonts w:ascii="Palatino Linotype" w:hAnsi="Palatino Linotype" w:cs="Arial"/>
          <w:lang w:val="es-ES_tradnl"/>
        </w:rPr>
        <w:t>,</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se</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turnó,</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a</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través</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del</w:t>
      </w:r>
      <w:r w:rsidR="00D730A4" w:rsidRPr="00AA05F1">
        <w:rPr>
          <w:rFonts w:ascii="Palatino Linotype" w:eastAsia="Arial Unicode MS" w:hAnsi="Palatino Linotype" w:cs="Arial"/>
          <w:lang w:val="es-ES_tradnl"/>
        </w:rPr>
        <w:t xml:space="preserve"> </w:t>
      </w:r>
      <w:r w:rsidR="00D73FD7" w:rsidRPr="00AA05F1">
        <w:rPr>
          <w:rFonts w:ascii="Palatino Linotype" w:eastAsia="Arial Unicode MS" w:hAnsi="Palatino Linotype" w:cs="Arial"/>
          <w:b/>
          <w:lang w:val="es-ES_tradnl"/>
        </w:rPr>
        <w:t>SAIMEX</w:t>
      </w:r>
      <w:r w:rsidR="00D73FD7" w:rsidRPr="00AA05F1">
        <w:rPr>
          <w:rFonts w:ascii="Palatino Linotype" w:hAnsi="Palatino Linotype"/>
        </w:rPr>
        <w:t>,</w:t>
      </w:r>
      <w:r w:rsidR="00D730A4" w:rsidRPr="00AA05F1">
        <w:rPr>
          <w:rFonts w:ascii="Palatino Linotype" w:hAnsi="Palatino Linotype"/>
        </w:rPr>
        <w:t xml:space="preserve"> </w:t>
      </w:r>
      <w:r w:rsidR="00D73FD7" w:rsidRPr="00AA05F1">
        <w:rPr>
          <w:rFonts w:ascii="Palatino Linotype" w:hAnsi="Palatino Linotype"/>
        </w:rPr>
        <w:t>a</w:t>
      </w:r>
      <w:r w:rsidR="00D730A4" w:rsidRPr="00AA05F1">
        <w:rPr>
          <w:rFonts w:ascii="Palatino Linotype" w:hAnsi="Palatino Linotype"/>
        </w:rPr>
        <w:t xml:space="preserve"> </w:t>
      </w:r>
      <w:r w:rsidR="00D73FD7" w:rsidRPr="00AA05F1">
        <w:rPr>
          <w:rFonts w:ascii="Palatino Linotype" w:hAnsi="Palatino Linotype"/>
        </w:rPr>
        <w:t>la</w:t>
      </w:r>
      <w:r w:rsidR="00D730A4" w:rsidRPr="00AA05F1">
        <w:rPr>
          <w:rFonts w:ascii="Palatino Linotype" w:hAnsi="Palatino Linotype"/>
        </w:rPr>
        <w:t xml:space="preserve"> </w:t>
      </w:r>
      <w:r w:rsidR="00D73FD7" w:rsidRPr="00AA05F1">
        <w:rPr>
          <w:rFonts w:ascii="Palatino Linotype" w:hAnsi="Palatino Linotype" w:cs="Arial"/>
          <w:lang w:val="es-ES_tradnl"/>
        </w:rPr>
        <w:t>Comisionada</w:t>
      </w:r>
      <w:r w:rsidR="00D730A4" w:rsidRPr="00AA05F1">
        <w:rPr>
          <w:rFonts w:ascii="Palatino Linotype" w:hAnsi="Palatino Linotype" w:cs="Arial"/>
          <w:lang w:val="es-ES_tradnl"/>
        </w:rPr>
        <w:t xml:space="preserve"> </w:t>
      </w:r>
      <w:r w:rsidR="00D73FD7" w:rsidRPr="00AA05F1">
        <w:rPr>
          <w:rFonts w:ascii="Palatino Linotype" w:hAnsi="Palatino Linotype" w:cs="Arial"/>
          <w:b/>
          <w:lang w:val="es-ES_tradnl"/>
        </w:rPr>
        <w:t>EVA</w:t>
      </w:r>
      <w:r w:rsidR="00D730A4" w:rsidRPr="00AA05F1">
        <w:rPr>
          <w:rFonts w:ascii="Palatino Linotype" w:hAnsi="Palatino Linotype" w:cs="Arial"/>
          <w:b/>
          <w:lang w:val="es-ES_tradnl"/>
        </w:rPr>
        <w:t xml:space="preserve"> </w:t>
      </w:r>
      <w:r w:rsidR="00D73FD7" w:rsidRPr="00AA05F1">
        <w:rPr>
          <w:rFonts w:ascii="Palatino Linotype" w:hAnsi="Palatino Linotype" w:cs="Arial"/>
          <w:b/>
          <w:lang w:val="es-ES_tradnl"/>
        </w:rPr>
        <w:t>ABAID</w:t>
      </w:r>
      <w:r w:rsidR="00D730A4" w:rsidRPr="00AA05F1">
        <w:rPr>
          <w:rFonts w:ascii="Palatino Linotype" w:hAnsi="Palatino Linotype" w:cs="Arial"/>
          <w:b/>
          <w:lang w:val="es-ES_tradnl"/>
        </w:rPr>
        <w:t xml:space="preserve"> </w:t>
      </w:r>
      <w:r w:rsidR="00D73FD7" w:rsidRPr="00AA05F1">
        <w:rPr>
          <w:rFonts w:ascii="Palatino Linotype" w:hAnsi="Palatino Linotype" w:cs="Arial"/>
          <w:b/>
          <w:lang w:val="es-ES_tradnl"/>
        </w:rPr>
        <w:t>YAPUR</w:t>
      </w:r>
      <w:r w:rsidR="00D73FD7" w:rsidRPr="00AA05F1">
        <w:rPr>
          <w:rFonts w:ascii="Palatino Linotype" w:hAnsi="Palatino Linotype" w:cs="Arial"/>
          <w:lang w:val="es-ES_tradnl"/>
        </w:rPr>
        <w:t>,</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a</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efecto</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de</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que</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decretara</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su</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admisión</w:t>
      </w:r>
      <w:r w:rsidR="00D730A4" w:rsidRPr="00AA05F1">
        <w:rPr>
          <w:rFonts w:ascii="Palatino Linotype" w:hAnsi="Palatino Linotype" w:cs="Arial"/>
          <w:lang w:val="es-ES_tradnl"/>
        </w:rPr>
        <w:t xml:space="preserve"> </w:t>
      </w:r>
      <w:r w:rsidR="00D73FD7" w:rsidRPr="00AA05F1">
        <w:rPr>
          <w:rFonts w:ascii="Palatino Linotype" w:hAnsi="Palatino Linotype" w:cs="Arial"/>
          <w:lang w:val="es-ES_tradnl"/>
        </w:rPr>
        <w:t>o</w:t>
      </w:r>
      <w:r w:rsidR="00D730A4" w:rsidRPr="00AA05F1">
        <w:rPr>
          <w:rFonts w:ascii="Palatino Linotype" w:hAnsi="Palatino Linotype" w:cs="Arial"/>
          <w:lang w:val="es-ES_tradnl"/>
        </w:rPr>
        <w:t xml:space="preserve"> </w:t>
      </w:r>
      <w:proofErr w:type="spellStart"/>
      <w:r w:rsidR="00D73FD7" w:rsidRPr="00AA05F1">
        <w:rPr>
          <w:rFonts w:ascii="Palatino Linotype" w:hAnsi="Palatino Linotype" w:cs="Arial"/>
          <w:lang w:val="es-ES_tradnl"/>
        </w:rPr>
        <w:t>desechamiento</w:t>
      </w:r>
      <w:proofErr w:type="spellEnd"/>
      <w:r w:rsidR="00D73FD7" w:rsidRPr="00AA05F1">
        <w:rPr>
          <w:rFonts w:ascii="Palatino Linotype" w:hAnsi="Palatino Linotype" w:cs="Arial"/>
          <w:lang w:val="es-ES_tradnl"/>
        </w:rPr>
        <w:t>.</w:t>
      </w:r>
    </w:p>
    <w:p w:rsidR="001E38B1" w:rsidRPr="00AA05F1" w:rsidRDefault="00AB1847" w:rsidP="0098508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AA05F1">
        <w:rPr>
          <w:rFonts w:ascii="Palatino Linotype" w:hAnsi="Palatino Linotype" w:cs="Arial"/>
        </w:rPr>
        <w:t>E</w:t>
      </w:r>
      <w:r w:rsidR="004B3947" w:rsidRPr="00AA05F1">
        <w:rPr>
          <w:rFonts w:ascii="Palatino Linotype" w:hAnsi="Palatino Linotype" w:cs="Arial"/>
        </w:rPr>
        <w:t>n</w:t>
      </w:r>
      <w:r w:rsidR="00D730A4" w:rsidRPr="00AA05F1">
        <w:rPr>
          <w:rFonts w:ascii="Palatino Linotype" w:hAnsi="Palatino Linotype" w:cs="Arial"/>
        </w:rPr>
        <w:t xml:space="preserve"> </w:t>
      </w:r>
      <w:r w:rsidR="004B3947" w:rsidRPr="00AA05F1">
        <w:rPr>
          <w:rFonts w:ascii="Palatino Linotype" w:hAnsi="Palatino Linotype" w:cs="Arial"/>
        </w:rPr>
        <w:t>fecha</w:t>
      </w:r>
      <w:r w:rsidR="00D730A4" w:rsidRPr="00AA05F1">
        <w:rPr>
          <w:rFonts w:ascii="Palatino Linotype" w:hAnsi="Palatino Linotype" w:cs="Arial"/>
        </w:rPr>
        <w:t xml:space="preserve"> </w:t>
      </w:r>
      <w:r w:rsidR="00570F3F" w:rsidRPr="00AA05F1">
        <w:rPr>
          <w:rFonts w:ascii="Palatino Linotype" w:hAnsi="Palatino Linotype"/>
        </w:rPr>
        <w:t xml:space="preserve">veintiuno </w:t>
      </w:r>
      <w:r w:rsidR="00985080" w:rsidRPr="00AA05F1">
        <w:rPr>
          <w:rFonts w:ascii="Palatino Linotype" w:hAnsi="Palatino Linotype"/>
        </w:rPr>
        <w:t xml:space="preserve">de </w:t>
      </w:r>
      <w:r w:rsidR="00570F3F" w:rsidRPr="00AA05F1">
        <w:rPr>
          <w:rFonts w:ascii="Palatino Linotype" w:hAnsi="Palatino Linotype"/>
        </w:rPr>
        <w:t xml:space="preserve">febrero </w:t>
      </w:r>
      <w:r w:rsidR="00985080" w:rsidRPr="00AA05F1">
        <w:rPr>
          <w:rFonts w:ascii="Palatino Linotype" w:hAnsi="Palatino Linotype"/>
        </w:rPr>
        <w:t>de dos mil dieci</w:t>
      </w:r>
      <w:r w:rsidR="00570F3F" w:rsidRPr="00AA05F1">
        <w:rPr>
          <w:rFonts w:ascii="Palatino Linotype" w:hAnsi="Palatino Linotype"/>
        </w:rPr>
        <w:t>nueve</w:t>
      </w:r>
      <w:r w:rsidRPr="00AA05F1">
        <w:rPr>
          <w:rFonts w:ascii="Palatino Linotype" w:hAnsi="Palatino Linotype" w:cs="Arial"/>
        </w:rPr>
        <w:t>,</w:t>
      </w:r>
      <w:r w:rsidR="00D730A4" w:rsidRPr="00AA05F1">
        <w:rPr>
          <w:rFonts w:ascii="Palatino Linotype" w:hAnsi="Palatino Linotype" w:cs="Arial"/>
        </w:rPr>
        <w:t xml:space="preserve"> </w:t>
      </w:r>
      <w:r w:rsidRPr="00AA05F1">
        <w:rPr>
          <w:rFonts w:ascii="Palatino Linotype" w:hAnsi="Palatino Linotype" w:cs="Arial"/>
        </w:rPr>
        <w:t>atento</w:t>
      </w:r>
      <w:r w:rsidR="00D730A4" w:rsidRPr="00AA05F1">
        <w:rPr>
          <w:rFonts w:ascii="Palatino Linotype" w:hAnsi="Palatino Linotype" w:cs="Arial"/>
        </w:rPr>
        <w:t xml:space="preserve"> </w:t>
      </w:r>
      <w:r w:rsidRPr="00AA05F1">
        <w:rPr>
          <w:rFonts w:ascii="Palatino Linotype" w:hAnsi="Palatino Linotype" w:cs="Arial"/>
        </w:rPr>
        <w:t>a</w:t>
      </w:r>
      <w:r w:rsidR="00D730A4" w:rsidRPr="00AA05F1">
        <w:rPr>
          <w:rFonts w:ascii="Palatino Linotype" w:hAnsi="Palatino Linotype" w:cs="Arial"/>
        </w:rPr>
        <w:t xml:space="preserve"> </w:t>
      </w:r>
      <w:r w:rsidRPr="00AA05F1">
        <w:rPr>
          <w:rFonts w:ascii="Palatino Linotype" w:hAnsi="Palatino Linotype" w:cs="Arial"/>
        </w:rPr>
        <w:t>lo</w:t>
      </w:r>
      <w:r w:rsidR="00D730A4" w:rsidRPr="00AA05F1">
        <w:rPr>
          <w:rFonts w:ascii="Palatino Linotype" w:hAnsi="Palatino Linotype" w:cs="Arial"/>
        </w:rPr>
        <w:t xml:space="preserve"> </w:t>
      </w:r>
      <w:r w:rsidRPr="00AA05F1">
        <w:rPr>
          <w:rFonts w:ascii="Palatino Linotype" w:hAnsi="Palatino Linotype" w:cs="Arial"/>
        </w:rPr>
        <w:t>dispuesto</w:t>
      </w:r>
      <w:r w:rsidR="00D730A4" w:rsidRPr="00AA05F1">
        <w:rPr>
          <w:rFonts w:ascii="Palatino Linotype" w:hAnsi="Palatino Linotype" w:cs="Arial"/>
        </w:rPr>
        <w:t xml:space="preserve"> </w:t>
      </w:r>
      <w:r w:rsidRPr="00AA05F1">
        <w:rPr>
          <w:rFonts w:ascii="Palatino Linotype" w:hAnsi="Palatino Linotype" w:cs="Arial"/>
        </w:rPr>
        <w:t>en</w:t>
      </w:r>
      <w:r w:rsidR="00D730A4" w:rsidRPr="00AA05F1">
        <w:rPr>
          <w:rFonts w:ascii="Palatino Linotype" w:hAnsi="Palatino Linotype" w:cs="Arial"/>
        </w:rPr>
        <w:t xml:space="preserve"> </w:t>
      </w:r>
      <w:r w:rsidRPr="00AA05F1">
        <w:rPr>
          <w:rFonts w:ascii="Palatino Linotype" w:hAnsi="Palatino Linotype" w:cs="Arial"/>
        </w:rPr>
        <w:t>el</w:t>
      </w:r>
      <w:r w:rsidR="00D730A4" w:rsidRPr="00AA05F1">
        <w:rPr>
          <w:rFonts w:ascii="Palatino Linotype" w:hAnsi="Palatino Linotype" w:cs="Arial"/>
        </w:rPr>
        <w:t xml:space="preserve"> </w:t>
      </w:r>
      <w:r w:rsidRPr="00AA05F1">
        <w:rPr>
          <w:rFonts w:ascii="Palatino Linotype" w:hAnsi="Palatino Linotype" w:cs="Arial"/>
        </w:rPr>
        <w:t>artículo</w:t>
      </w:r>
      <w:r w:rsidR="00D730A4" w:rsidRPr="00AA05F1">
        <w:rPr>
          <w:rFonts w:ascii="Palatino Linotype" w:hAnsi="Palatino Linotype" w:cs="Arial"/>
        </w:rPr>
        <w:t xml:space="preserve"> </w:t>
      </w:r>
      <w:r w:rsidRPr="00AA05F1">
        <w:rPr>
          <w:rFonts w:ascii="Palatino Linotype" w:hAnsi="Palatino Linotype" w:cs="Arial"/>
        </w:rPr>
        <w:t>185</w:t>
      </w:r>
      <w:r w:rsidR="0071273A" w:rsidRPr="00AA05F1">
        <w:rPr>
          <w:rFonts w:ascii="Palatino Linotype" w:hAnsi="Palatino Linotype" w:cs="Arial"/>
        </w:rPr>
        <w:t>,</w:t>
      </w:r>
      <w:r w:rsidR="00D730A4" w:rsidRPr="00AA05F1">
        <w:rPr>
          <w:rFonts w:ascii="Palatino Linotype" w:hAnsi="Palatino Linotype" w:cs="Arial"/>
        </w:rPr>
        <w:t xml:space="preserve"> </w:t>
      </w:r>
      <w:r w:rsidRPr="00AA05F1">
        <w:rPr>
          <w:rFonts w:ascii="Palatino Linotype" w:hAnsi="Palatino Linotype" w:cs="Arial"/>
        </w:rPr>
        <w:t>fracciones</w:t>
      </w:r>
      <w:r w:rsidR="00D730A4" w:rsidRPr="00AA05F1">
        <w:rPr>
          <w:rFonts w:ascii="Palatino Linotype" w:hAnsi="Palatino Linotype" w:cs="Arial"/>
        </w:rPr>
        <w:t xml:space="preserve"> </w:t>
      </w:r>
      <w:r w:rsidRPr="00AA05F1">
        <w:rPr>
          <w:rFonts w:ascii="Palatino Linotype" w:hAnsi="Palatino Linotype" w:cs="Arial"/>
        </w:rPr>
        <w:t>I,</w:t>
      </w:r>
      <w:r w:rsidR="00D730A4" w:rsidRPr="00AA05F1">
        <w:rPr>
          <w:rFonts w:ascii="Palatino Linotype" w:hAnsi="Palatino Linotype" w:cs="Arial"/>
        </w:rPr>
        <w:t xml:space="preserve"> </w:t>
      </w:r>
      <w:r w:rsidRPr="00AA05F1">
        <w:rPr>
          <w:rFonts w:ascii="Palatino Linotype" w:hAnsi="Palatino Linotype" w:cs="Arial"/>
        </w:rPr>
        <w:t>II</w:t>
      </w:r>
      <w:r w:rsidR="00D730A4" w:rsidRPr="00AA05F1">
        <w:rPr>
          <w:rFonts w:ascii="Palatino Linotype" w:hAnsi="Palatino Linotype" w:cs="Arial"/>
        </w:rPr>
        <w:t xml:space="preserve"> </w:t>
      </w:r>
      <w:r w:rsidRPr="00AA05F1">
        <w:rPr>
          <w:rFonts w:ascii="Palatino Linotype" w:hAnsi="Palatino Linotype" w:cs="Arial"/>
        </w:rPr>
        <w:t>y</w:t>
      </w:r>
      <w:r w:rsidR="00D730A4" w:rsidRPr="00AA05F1">
        <w:rPr>
          <w:rFonts w:ascii="Palatino Linotype" w:hAnsi="Palatino Linotype" w:cs="Arial"/>
        </w:rPr>
        <w:t xml:space="preserve"> </w:t>
      </w:r>
      <w:r w:rsidRPr="00AA05F1">
        <w:rPr>
          <w:rFonts w:ascii="Palatino Linotype" w:hAnsi="Palatino Linotype" w:cs="Arial"/>
        </w:rPr>
        <w:t>IV</w:t>
      </w:r>
      <w:r w:rsidR="0071273A" w:rsidRPr="00AA05F1">
        <w:rPr>
          <w:rFonts w:ascii="Palatino Linotype" w:hAnsi="Palatino Linotype" w:cs="Arial"/>
        </w:rPr>
        <w:t>,</w:t>
      </w:r>
      <w:r w:rsidR="00D730A4" w:rsidRPr="00AA05F1">
        <w:rPr>
          <w:rFonts w:ascii="Palatino Linotype" w:hAnsi="Palatino Linotype" w:cs="Arial"/>
        </w:rPr>
        <w:t xml:space="preserve"> </w:t>
      </w:r>
      <w:r w:rsidRPr="00AA05F1">
        <w:rPr>
          <w:rFonts w:ascii="Palatino Linotype" w:hAnsi="Palatino Linotype" w:cs="Arial"/>
        </w:rPr>
        <w:t>de</w:t>
      </w:r>
      <w:r w:rsidR="00D730A4" w:rsidRPr="00AA05F1">
        <w:rPr>
          <w:rFonts w:ascii="Palatino Linotype" w:hAnsi="Palatino Linotype" w:cs="Arial"/>
        </w:rPr>
        <w:t xml:space="preserve"> </w:t>
      </w:r>
      <w:r w:rsidRPr="00AA05F1">
        <w:rPr>
          <w:rFonts w:ascii="Palatino Linotype" w:hAnsi="Palatino Linotype" w:cs="Arial"/>
        </w:rPr>
        <w:t>la</w:t>
      </w:r>
      <w:r w:rsidR="00D730A4" w:rsidRPr="00AA05F1">
        <w:rPr>
          <w:rFonts w:ascii="Palatino Linotype" w:hAnsi="Palatino Linotype" w:cs="Arial"/>
        </w:rPr>
        <w:t xml:space="preserve"> </w:t>
      </w:r>
      <w:r w:rsidRPr="00AA05F1">
        <w:rPr>
          <w:rFonts w:ascii="Palatino Linotype" w:hAnsi="Palatino Linotype"/>
        </w:rPr>
        <w:t>Ley</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Transparencia</w:t>
      </w:r>
      <w:r w:rsidR="00D730A4" w:rsidRPr="00AA05F1">
        <w:rPr>
          <w:rFonts w:ascii="Palatino Linotype" w:hAnsi="Palatino Linotype"/>
        </w:rPr>
        <w:t xml:space="preserve"> </w:t>
      </w:r>
      <w:r w:rsidRPr="00AA05F1">
        <w:rPr>
          <w:rFonts w:ascii="Palatino Linotype" w:hAnsi="Palatino Linotype"/>
        </w:rPr>
        <w:t>y</w:t>
      </w:r>
      <w:r w:rsidR="00D730A4" w:rsidRPr="00AA05F1">
        <w:rPr>
          <w:rFonts w:ascii="Palatino Linotype" w:hAnsi="Palatino Linotype"/>
        </w:rPr>
        <w:t xml:space="preserve"> </w:t>
      </w:r>
      <w:r w:rsidRPr="00AA05F1">
        <w:rPr>
          <w:rFonts w:ascii="Palatino Linotype" w:hAnsi="Palatino Linotype"/>
        </w:rPr>
        <w:t>Acceso</w:t>
      </w:r>
      <w:r w:rsidR="00D730A4" w:rsidRPr="00AA05F1">
        <w:rPr>
          <w:rFonts w:ascii="Palatino Linotype" w:hAnsi="Palatino Linotype"/>
        </w:rPr>
        <w:t xml:space="preserve"> </w:t>
      </w:r>
      <w:r w:rsidRPr="00AA05F1">
        <w:rPr>
          <w:rFonts w:ascii="Palatino Linotype" w:hAnsi="Palatino Linotype"/>
        </w:rPr>
        <w:t>a</w:t>
      </w:r>
      <w:r w:rsidR="00D730A4" w:rsidRPr="00AA05F1">
        <w:rPr>
          <w:rFonts w:ascii="Palatino Linotype" w:hAnsi="Palatino Linotype"/>
        </w:rPr>
        <w:t xml:space="preserve"> </w:t>
      </w:r>
      <w:r w:rsidRPr="00AA05F1">
        <w:rPr>
          <w:rFonts w:ascii="Palatino Linotype" w:hAnsi="Palatino Linotype"/>
        </w:rPr>
        <w:t>la</w:t>
      </w:r>
      <w:r w:rsidR="00D730A4" w:rsidRPr="00AA05F1">
        <w:rPr>
          <w:rFonts w:ascii="Palatino Linotype" w:hAnsi="Palatino Linotype"/>
        </w:rPr>
        <w:t xml:space="preserve"> </w:t>
      </w:r>
      <w:r w:rsidRPr="00AA05F1">
        <w:rPr>
          <w:rFonts w:ascii="Palatino Linotype" w:hAnsi="Palatino Linotype"/>
        </w:rPr>
        <w:t>Información</w:t>
      </w:r>
      <w:r w:rsidR="00D730A4" w:rsidRPr="00AA05F1">
        <w:rPr>
          <w:rFonts w:ascii="Palatino Linotype" w:hAnsi="Palatino Linotype"/>
        </w:rPr>
        <w:t xml:space="preserve"> </w:t>
      </w:r>
      <w:r w:rsidRPr="00AA05F1">
        <w:rPr>
          <w:rFonts w:ascii="Palatino Linotype" w:hAnsi="Palatino Linotype"/>
        </w:rPr>
        <w:t>Pública</w:t>
      </w:r>
      <w:r w:rsidR="00D730A4" w:rsidRPr="00AA05F1">
        <w:rPr>
          <w:rFonts w:ascii="Palatino Linotype" w:hAnsi="Palatino Linotype"/>
        </w:rPr>
        <w:t xml:space="preserve"> </w:t>
      </w:r>
      <w:r w:rsidRPr="00AA05F1">
        <w:rPr>
          <w:rFonts w:ascii="Palatino Linotype" w:hAnsi="Palatino Linotype"/>
        </w:rPr>
        <w:t>del</w:t>
      </w:r>
      <w:r w:rsidR="00D730A4" w:rsidRPr="00AA05F1">
        <w:rPr>
          <w:rFonts w:ascii="Palatino Linotype" w:hAnsi="Palatino Linotype"/>
        </w:rPr>
        <w:t xml:space="preserve"> </w:t>
      </w:r>
      <w:r w:rsidRPr="00AA05F1">
        <w:rPr>
          <w:rFonts w:ascii="Palatino Linotype" w:hAnsi="Palatino Linotype" w:cs="Arial"/>
        </w:rPr>
        <w:t>Estado</w:t>
      </w:r>
      <w:r w:rsidR="00D730A4" w:rsidRPr="00AA05F1">
        <w:rPr>
          <w:rFonts w:ascii="Palatino Linotype" w:hAnsi="Palatino Linotype"/>
        </w:rPr>
        <w:t xml:space="preserve"> </w:t>
      </w:r>
      <w:r w:rsidRPr="00AA05F1">
        <w:rPr>
          <w:rFonts w:ascii="Palatino Linotype" w:hAnsi="Palatino Linotype"/>
        </w:rPr>
        <w:t>de</w:t>
      </w:r>
      <w:r w:rsidR="00D730A4" w:rsidRPr="00AA05F1">
        <w:rPr>
          <w:rFonts w:ascii="Palatino Linotype" w:hAnsi="Palatino Linotype"/>
        </w:rPr>
        <w:t xml:space="preserve"> </w:t>
      </w:r>
      <w:r w:rsidRPr="00AA05F1">
        <w:rPr>
          <w:rFonts w:ascii="Palatino Linotype" w:hAnsi="Palatino Linotype"/>
        </w:rPr>
        <w:t>México</w:t>
      </w:r>
      <w:r w:rsidR="00D730A4" w:rsidRPr="00AA05F1">
        <w:rPr>
          <w:rFonts w:ascii="Palatino Linotype" w:hAnsi="Palatino Linotype"/>
        </w:rPr>
        <w:t xml:space="preserve"> </w:t>
      </w:r>
      <w:r w:rsidRPr="00AA05F1">
        <w:rPr>
          <w:rFonts w:ascii="Palatino Linotype" w:hAnsi="Palatino Linotype"/>
        </w:rPr>
        <w:t>y</w:t>
      </w:r>
      <w:r w:rsidR="00D730A4" w:rsidRPr="00AA05F1">
        <w:rPr>
          <w:rFonts w:ascii="Palatino Linotype" w:hAnsi="Palatino Linotype"/>
        </w:rPr>
        <w:t xml:space="preserve"> </w:t>
      </w:r>
      <w:r w:rsidRPr="00AA05F1">
        <w:rPr>
          <w:rFonts w:ascii="Palatino Linotype" w:hAnsi="Palatino Linotype" w:cs="Arial"/>
          <w:lang w:val="es-ES_tradnl"/>
        </w:rPr>
        <w:t>Municipios</w:t>
      </w:r>
      <w:r w:rsidRPr="00AA05F1">
        <w:rPr>
          <w:rFonts w:ascii="Palatino Linotype" w:hAnsi="Palatino Linotype"/>
        </w:rPr>
        <w:t>,</w:t>
      </w:r>
      <w:r w:rsidR="00D730A4" w:rsidRPr="00AA05F1">
        <w:rPr>
          <w:rFonts w:ascii="Palatino Linotype" w:hAnsi="Palatino Linotype"/>
        </w:rPr>
        <w:t xml:space="preserve"> </w:t>
      </w:r>
      <w:r w:rsidR="009012A7" w:rsidRPr="00AA05F1">
        <w:rPr>
          <w:rFonts w:ascii="Palatino Linotype" w:hAnsi="Palatino Linotype"/>
        </w:rPr>
        <w:t>se</w:t>
      </w:r>
      <w:r w:rsidR="00D730A4" w:rsidRPr="00AA05F1">
        <w:rPr>
          <w:rFonts w:ascii="Palatino Linotype" w:hAnsi="Palatino Linotype"/>
        </w:rPr>
        <w:t xml:space="preserve"> </w:t>
      </w:r>
      <w:r w:rsidRPr="00AA05F1">
        <w:rPr>
          <w:rFonts w:ascii="Palatino Linotype" w:hAnsi="Palatino Linotype"/>
        </w:rPr>
        <w:t>a</w:t>
      </w:r>
      <w:r w:rsidRPr="00AA05F1">
        <w:rPr>
          <w:rFonts w:ascii="Palatino Linotype" w:hAnsi="Palatino Linotype" w:cs="Arial"/>
        </w:rPr>
        <w:t>cordó</w:t>
      </w:r>
      <w:r w:rsidR="00D730A4" w:rsidRPr="00AA05F1">
        <w:rPr>
          <w:rFonts w:ascii="Palatino Linotype" w:hAnsi="Palatino Linotype" w:cs="Arial"/>
        </w:rPr>
        <w:t xml:space="preserve"> </w:t>
      </w:r>
      <w:r w:rsidRPr="00AA05F1">
        <w:rPr>
          <w:rFonts w:ascii="Palatino Linotype" w:hAnsi="Palatino Linotype" w:cs="Arial"/>
        </w:rPr>
        <w:t>la</w:t>
      </w:r>
      <w:r w:rsidR="00D730A4" w:rsidRPr="00AA05F1">
        <w:rPr>
          <w:rFonts w:ascii="Palatino Linotype" w:hAnsi="Palatino Linotype" w:cs="Arial"/>
        </w:rPr>
        <w:t xml:space="preserve"> </w:t>
      </w:r>
      <w:r w:rsidRPr="00AA05F1">
        <w:rPr>
          <w:rFonts w:ascii="Palatino Linotype" w:hAnsi="Palatino Linotype" w:cs="Arial"/>
        </w:rPr>
        <w:t>admisión</w:t>
      </w:r>
      <w:r w:rsidR="00D730A4" w:rsidRPr="00AA05F1">
        <w:rPr>
          <w:rFonts w:ascii="Palatino Linotype" w:hAnsi="Palatino Linotype" w:cs="Arial"/>
        </w:rPr>
        <w:t xml:space="preserve"> </w:t>
      </w:r>
      <w:r w:rsidRPr="00AA05F1">
        <w:rPr>
          <w:rFonts w:ascii="Palatino Linotype" w:hAnsi="Palatino Linotype" w:cs="Arial"/>
        </w:rPr>
        <w:t>a</w:t>
      </w:r>
      <w:r w:rsidR="00D730A4" w:rsidRPr="00AA05F1">
        <w:rPr>
          <w:rFonts w:ascii="Palatino Linotype" w:hAnsi="Palatino Linotype" w:cs="Arial"/>
        </w:rPr>
        <w:t xml:space="preserve"> </w:t>
      </w:r>
      <w:r w:rsidRPr="00AA05F1">
        <w:rPr>
          <w:rFonts w:ascii="Palatino Linotype" w:hAnsi="Palatino Linotype" w:cs="Arial"/>
        </w:rPr>
        <w:t>trámite</w:t>
      </w:r>
      <w:r w:rsidR="00D730A4" w:rsidRPr="00AA05F1">
        <w:rPr>
          <w:rFonts w:ascii="Palatino Linotype" w:hAnsi="Palatino Linotype" w:cs="Arial"/>
        </w:rPr>
        <w:t xml:space="preserve"> </w:t>
      </w:r>
      <w:r w:rsidRPr="00AA05F1">
        <w:rPr>
          <w:rFonts w:ascii="Palatino Linotype" w:hAnsi="Palatino Linotype" w:cs="Arial"/>
        </w:rPr>
        <w:t>de</w:t>
      </w:r>
      <w:r w:rsidR="00943778" w:rsidRPr="00AA05F1">
        <w:rPr>
          <w:rFonts w:ascii="Palatino Linotype" w:hAnsi="Palatino Linotype" w:cs="Arial"/>
        </w:rPr>
        <w:t>l</w:t>
      </w:r>
      <w:r w:rsidR="00D730A4" w:rsidRPr="00AA05F1">
        <w:rPr>
          <w:rFonts w:ascii="Palatino Linotype" w:hAnsi="Palatino Linotype" w:cs="Arial"/>
        </w:rPr>
        <w:t xml:space="preserve"> </w:t>
      </w:r>
      <w:r w:rsidRPr="00AA05F1">
        <w:rPr>
          <w:rFonts w:ascii="Palatino Linotype" w:hAnsi="Palatino Linotype" w:cs="Arial"/>
        </w:rPr>
        <w:t>referido</w:t>
      </w:r>
      <w:r w:rsidR="00D730A4" w:rsidRPr="00AA05F1">
        <w:rPr>
          <w:rFonts w:ascii="Palatino Linotype" w:hAnsi="Palatino Linotype" w:cs="Arial"/>
        </w:rPr>
        <w:t xml:space="preserve"> </w:t>
      </w:r>
      <w:r w:rsidRPr="00AA05F1">
        <w:rPr>
          <w:rFonts w:ascii="Palatino Linotype" w:hAnsi="Palatino Linotype" w:cs="Arial"/>
        </w:rPr>
        <w:t>recurso</w:t>
      </w:r>
      <w:r w:rsidR="00D730A4" w:rsidRPr="00AA05F1">
        <w:rPr>
          <w:rFonts w:ascii="Palatino Linotype" w:hAnsi="Palatino Linotype" w:cs="Arial"/>
        </w:rPr>
        <w:t xml:space="preserve"> </w:t>
      </w:r>
      <w:r w:rsidRPr="00AA05F1">
        <w:rPr>
          <w:rFonts w:ascii="Palatino Linotype" w:hAnsi="Palatino Linotype" w:cs="Arial"/>
        </w:rPr>
        <w:t>de</w:t>
      </w:r>
      <w:r w:rsidR="00D730A4" w:rsidRPr="00AA05F1">
        <w:rPr>
          <w:rFonts w:ascii="Palatino Linotype" w:hAnsi="Palatino Linotype" w:cs="Arial"/>
        </w:rPr>
        <w:t xml:space="preserve"> </w:t>
      </w:r>
      <w:r w:rsidRPr="00AA05F1">
        <w:rPr>
          <w:rFonts w:ascii="Palatino Linotype" w:hAnsi="Palatino Linotype" w:cs="Arial"/>
          <w:lang w:val="es-ES_tradnl"/>
        </w:rPr>
        <w:t>revisión</w:t>
      </w:r>
      <w:r w:rsidRPr="00AA05F1">
        <w:rPr>
          <w:rFonts w:ascii="Palatino Linotype" w:hAnsi="Palatino Linotype" w:cs="Arial"/>
        </w:rPr>
        <w:t>,</w:t>
      </w:r>
      <w:r w:rsidR="00D730A4" w:rsidRPr="00AA05F1">
        <w:rPr>
          <w:rFonts w:ascii="Palatino Linotype" w:hAnsi="Palatino Linotype" w:cs="Arial"/>
        </w:rPr>
        <w:t xml:space="preserve"> </w:t>
      </w:r>
      <w:r w:rsidRPr="00AA05F1">
        <w:rPr>
          <w:rFonts w:ascii="Palatino Linotype" w:hAnsi="Palatino Linotype" w:cs="Arial"/>
        </w:rPr>
        <w:t>así</w:t>
      </w:r>
      <w:r w:rsidR="00D730A4" w:rsidRPr="00AA05F1">
        <w:rPr>
          <w:rFonts w:ascii="Palatino Linotype" w:hAnsi="Palatino Linotype" w:cs="Arial"/>
        </w:rPr>
        <w:t xml:space="preserve"> </w:t>
      </w:r>
      <w:r w:rsidRPr="00AA05F1">
        <w:rPr>
          <w:rFonts w:ascii="Palatino Linotype" w:hAnsi="Palatino Linotype" w:cs="Arial"/>
        </w:rPr>
        <w:t>como</w:t>
      </w:r>
      <w:r w:rsidR="00D730A4" w:rsidRPr="00AA05F1">
        <w:rPr>
          <w:rFonts w:ascii="Palatino Linotype" w:hAnsi="Palatino Linotype" w:cs="Arial"/>
        </w:rPr>
        <w:t xml:space="preserve"> </w:t>
      </w:r>
      <w:r w:rsidRPr="00AA05F1">
        <w:rPr>
          <w:rFonts w:ascii="Palatino Linotype" w:hAnsi="Palatino Linotype" w:cs="Arial"/>
        </w:rPr>
        <w:t>la</w:t>
      </w:r>
      <w:r w:rsidR="00D730A4" w:rsidRPr="00AA05F1">
        <w:rPr>
          <w:rFonts w:ascii="Palatino Linotype" w:hAnsi="Palatino Linotype" w:cs="Arial"/>
        </w:rPr>
        <w:t xml:space="preserve"> </w:t>
      </w:r>
      <w:r w:rsidRPr="00AA05F1">
        <w:rPr>
          <w:rFonts w:ascii="Palatino Linotype" w:hAnsi="Palatino Linotype" w:cs="Arial"/>
          <w:lang w:val="es-ES_tradnl"/>
        </w:rPr>
        <w:t>integración</w:t>
      </w:r>
      <w:r w:rsidR="00D730A4" w:rsidRPr="00AA05F1">
        <w:rPr>
          <w:rFonts w:ascii="Palatino Linotype" w:hAnsi="Palatino Linotype" w:cs="Arial"/>
        </w:rPr>
        <w:t xml:space="preserve"> </w:t>
      </w:r>
      <w:r w:rsidRPr="00AA05F1">
        <w:rPr>
          <w:rFonts w:ascii="Palatino Linotype" w:hAnsi="Palatino Linotype" w:cs="Arial"/>
        </w:rPr>
        <w:t>de</w:t>
      </w:r>
      <w:r w:rsidR="00943778" w:rsidRPr="00AA05F1">
        <w:rPr>
          <w:rFonts w:ascii="Palatino Linotype" w:hAnsi="Palatino Linotype" w:cs="Arial"/>
        </w:rPr>
        <w:t>l</w:t>
      </w:r>
      <w:r w:rsidR="00D730A4" w:rsidRPr="00AA05F1">
        <w:rPr>
          <w:rFonts w:ascii="Palatino Linotype" w:hAnsi="Palatino Linotype" w:cs="Arial"/>
        </w:rPr>
        <w:t xml:space="preserve"> </w:t>
      </w:r>
      <w:r w:rsidRPr="00AA05F1">
        <w:rPr>
          <w:rFonts w:ascii="Palatino Linotype" w:hAnsi="Palatino Linotype" w:cs="Arial"/>
        </w:rPr>
        <w:t>expediente</w:t>
      </w:r>
      <w:r w:rsidR="00D730A4" w:rsidRPr="00AA05F1">
        <w:rPr>
          <w:rFonts w:ascii="Palatino Linotype" w:hAnsi="Palatino Linotype" w:cs="Arial"/>
        </w:rPr>
        <w:t xml:space="preserve"> </w:t>
      </w:r>
      <w:r w:rsidRPr="00AA05F1">
        <w:rPr>
          <w:rFonts w:ascii="Palatino Linotype" w:hAnsi="Palatino Linotype" w:cs="Arial"/>
        </w:rPr>
        <w:t>respectivo,</w:t>
      </w:r>
      <w:r w:rsidR="00D730A4" w:rsidRPr="00AA05F1">
        <w:rPr>
          <w:rFonts w:ascii="Palatino Linotype" w:hAnsi="Palatino Linotype" w:cs="Arial"/>
        </w:rPr>
        <w:t xml:space="preserve"> </w:t>
      </w:r>
      <w:r w:rsidRPr="00AA05F1">
        <w:rPr>
          <w:rFonts w:ascii="Palatino Linotype" w:hAnsi="Palatino Linotype" w:cs="Arial"/>
        </w:rPr>
        <w:t>mismo</w:t>
      </w:r>
      <w:r w:rsidR="00D730A4" w:rsidRPr="00AA05F1">
        <w:rPr>
          <w:rFonts w:ascii="Palatino Linotype" w:hAnsi="Palatino Linotype" w:cs="Arial"/>
        </w:rPr>
        <w:t xml:space="preserve"> </w:t>
      </w:r>
      <w:r w:rsidRPr="00AA05F1">
        <w:rPr>
          <w:rFonts w:ascii="Palatino Linotype" w:hAnsi="Palatino Linotype" w:cs="Arial"/>
        </w:rPr>
        <w:t>que</w:t>
      </w:r>
      <w:r w:rsidR="00D730A4" w:rsidRPr="00AA05F1">
        <w:rPr>
          <w:rFonts w:ascii="Palatino Linotype" w:hAnsi="Palatino Linotype" w:cs="Arial"/>
        </w:rPr>
        <w:t xml:space="preserve"> </w:t>
      </w:r>
      <w:r w:rsidRPr="00AA05F1">
        <w:rPr>
          <w:rFonts w:ascii="Palatino Linotype" w:hAnsi="Palatino Linotype" w:cs="Arial"/>
        </w:rPr>
        <w:t>se</w:t>
      </w:r>
      <w:r w:rsidR="00D730A4" w:rsidRPr="00AA05F1">
        <w:rPr>
          <w:rFonts w:ascii="Palatino Linotype" w:hAnsi="Palatino Linotype" w:cs="Arial"/>
        </w:rPr>
        <w:t xml:space="preserve"> </w:t>
      </w:r>
      <w:r w:rsidRPr="00AA05F1">
        <w:rPr>
          <w:rFonts w:ascii="Palatino Linotype" w:hAnsi="Palatino Linotype" w:cs="Arial"/>
        </w:rPr>
        <w:t>pus</w:t>
      </w:r>
      <w:r w:rsidR="00943778" w:rsidRPr="00AA05F1">
        <w:rPr>
          <w:rFonts w:ascii="Palatino Linotype" w:hAnsi="Palatino Linotype" w:cs="Arial"/>
        </w:rPr>
        <w:t>o</w:t>
      </w:r>
      <w:r w:rsidR="00D730A4" w:rsidRPr="00AA05F1">
        <w:rPr>
          <w:rFonts w:ascii="Palatino Linotype" w:hAnsi="Palatino Linotype" w:cs="Arial"/>
        </w:rPr>
        <w:t xml:space="preserve"> </w:t>
      </w:r>
      <w:r w:rsidRPr="00AA05F1">
        <w:rPr>
          <w:rFonts w:ascii="Palatino Linotype" w:hAnsi="Palatino Linotype" w:cs="Arial"/>
        </w:rPr>
        <w:t>a</w:t>
      </w:r>
      <w:r w:rsidR="00D730A4" w:rsidRPr="00AA05F1">
        <w:rPr>
          <w:rFonts w:ascii="Palatino Linotype" w:hAnsi="Palatino Linotype" w:cs="Arial"/>
        </w:rPr>
        <w:t xml:space="preserve"> </w:t>
      </w:r>
      <w:r w:rsidRPr="00AA05F1">
        <w:rPr>
          <w:rFonts w:ascii="Palatino Linotype" w:hAnsi="Palatino Linotype" w:cs="Arial"/>
        </w:rPr>
        <w:t>disposición</w:t>
      </w:r>
      <w:r w:rsidR="00D730A4" w:rsidRPr="00AA05F1">
        <w:rPr>
          <w:rFonts w:ascii="Palatino Linotype" w:hAnsi="Palatino Linotype" w:cs="Arial"/>
        </w:rPr>
        <w:t xml:space="preserve"> </w:t>
      </w:r>
      <w:r w:rsidRPr="00AA05F1">
        <w:rPr>
          <w:rFonts w:ascii="Palatino Linotype" w:hAnsi="Palatino Linotype" w:cs="Arial"/>
        </w:rPr>
        <w:t>de</w:t>
      </w:r>
      <w:r w:rsidR="00D730A4" w:rsidRPr="00AA05F1">
        <w:rPr>
          <w:rFonts w:ascii="Palatino Linotype" w:hAnsi="Palatino Linotype" w:cs="Arial"/>
        </w:rPr>
        <w:t xml:space="preserve"> </w:t>
      </w:r>
      <w:r w:rsidRPr="00AA05F1">
        <w:rPr>
          <w:rFonts w:ascii="Palatino Linotype" w:hAnsi="Palatino Linotype" w:cs="Arial"/>
        </w:rPr>
        <w:t>las</w:t>
      </w:r>
      <w:r w:rsidR="00D730A4" w:rsidRPr="00AA05F1">
        <w:rPr>
          <w:rFonts w:ascii="Palatino Linotype" w:hAnsi="Palatino Linotype" w:cs="Arial"/>
        </w:rPr>
        <w:t xml:space="preserve"> </w:t>
      </w:r>
      <w:r w:rsidRPr="00AA05F1">
        <w:rPr>
          <w:rFonts w:ascii="Palatino Linotype" w:hAnsi="Palatino Linotype" w:cs="Arial"/>
        </w:rPr>
        <w:t>partes,</w:t>
      </w:r>
      <w:r w:rsidR="00D730A4" w:rsidRPr="00AA05F1">
        <w:rPr>
          <w:rFonts w:ascii="Palatino Linotype" w:hAnsi="Palatino Linotype" w:cs="Arial"/>
        </w:rPr>
        <w:t xml:space="preserve"> </w:t>
      </w:r>
      <w:r w:rsidRPr="00AA05F1">
        <w:rPr>
          <w:rFonts w:ascii="Palatino Linotype" w:hAnsi="Palatino Linotype" w:cs="Arial"/>
        </w:rPr>
        <w:t>para</w:t>
      </w:r>
      <w:r w:rsidR="00D730A4" w:rsidRPr="00AA05F1">
        <w:rPr>
          <w:rFonts w:ascii="Palatino Linotype" w:hAnsi="Palatino Linotype" w:cs="Arial"/>
        </w:rPr>
        <w:t xml:space="preserve"> </w:t>
      </w:r>
      <w:r w:rsidRPr="00AA05F1">
        <w:rPr>
          <w:rFonts w:ascii="Palatino Linotype" w:hAnsi="Palatino Linotype" w:cs="Arial"/>
        </w:rPr>
        <w:t>que</w:t>
      </w:r>
      <w:r w:rsidR="00D730A4" w:rsidRPr="00AA05F1">
        <w:rPr>
          <w:rFonts w:ascii="Palatino Linotype" w:hAnsi="Palatino Linotype" w:cs="Arial"/>
        </w:rPr>
        <w:t xml:space="preserve"> </w:t>
      </w:r>
      <w:r w:rsidRPr="00AA05F1">
        <w:rPr>
          <w:rFonts w:ascii="Palatino Linotype" w:hAnsi="Palatino Linotype" w:cs="Arial"/>
        </w:rPr>
        <w:t>en</w:t>
      </w:r>
      <w:r w:rsidR="00D730A4" w:rsidRPr="00AA05F1">
        <w:rPr>
          <w:rFonts w:ascii="Palatino Linotype" w:hAnsi="Palatino Linotype" w:cs="Arial"/>
        </w:rPr>
        <w:t xml:space="preserve"> </w:t>
      </w:r>
      <w:r w:rsidR="00E70A61" w:rsidRPr="00AA05F1">
        <w:rPr>
          <w:rFonts w:ascii="Palatino Linotype" w:hAnsi="Palatino Linotype" w:cs="Arial"/>
        </w:rPr>
        <w:t>el</w:t>
      </w:r>
      <w:r w:rsidR="00D730A4" w:rsidRPr="00AA05F1">
        <w:rPr>
          <w:rFonts w:ascii="Palatino Linotype" w:hAnsi="Palatino Linotype" w:cs="Arial"/>
        </w:rPr>
        <w:t xml:space="preserve"> </w:t>
      </w:r>
      <w:r w:rsidRPr="00AA05F1">
        <w:rPr>
          <w:rFonts w:ascii="Palatino Linotype" w:hAnsi="Palatino Linotype" w:cs="Arial"/>
        </w:rPr>
        <w:t>plazo</w:t>
      </w:r>
      <w:r w:rsidR="00D730A4" w:rsidRPr="00AA05F1">
        <w:rPr>
          <w:rFonts w:ascii="Palatino Linotype" w:hAnsi="Palatino Linotype" w:cs="Arial"/>
        </w:rPr>
        <w:t xml:space="preserve"> </w:t>
      </w:r>
      <w:r w:rsidRPr="00AA05F1">
        <w:rPr>
          <w:rFonts w:ascii="Palatino Linotype" w:hAnsi="Palatino Linotype" w:cs="Arial"/>
        </w:rPr>
        <w:t>máximo</w:t>
      </w:r>
      <w:r w:rsidR="00D730A4" w:rsidRPr="00AA05F1">
        <w:rPr>
          <w:rFonts w:ascii="Palatino Linotype" w:hAnsi="Palatino Linotype" w:cs="Arial"/>
        </w:rPr>
        <w:t xml:space="preserve"> </w:t>
      </w:r>
      <w:r w:rsidRPr="00AA05F1">
        <w:rPr>
          <w:rFonts w:ascii="Palatino Linotype" w:hAnsi="Palatino Linotype" w:cs="Arial"/>
        </w:rPr>
        <w:t>de</w:t>
      </w:r>
      <w:r w:rsidR="00D730A4" w:rsidRPr="00AA05F1">
        <w:rPr>
          <w:rFonts w:ascii="Palatino Linotype" w:hAnsi="Palatino Linotype" w:cs="Arial"/>
        </w:rPr>
        <w:t xml:space="preserve"> </w:t>
      </w:r>
      <w:r w:rsidRPr="00AA05F1">
        <w:rPr>
          <w:rFonts w:ascii="Palatino Linotype" w:hAnsi="Palatino Linotype" w:cs="Arial"/>
        </w:rPr>
        <w:t>siete</w:t>
      </w:r>
      <w:r w:rsidR="00D730A4" w:rsidRPr="00AA05F1">
        <w:rPr>
          <w:rFonts w:ascii="Palatino Linotype" w:hAnsi="Palatino Linotype" w:cs="Arial"/>
        </w:rPr>
        <w:t xml:space="preserve"> </w:t>
      </w:r>
      <w:r w:rsidRPr="00AA05F1">
        <w:rPr>
          <w:rFonts w:ascii="Palatino Linotype" w:hAnsi="Palatino Linotype" w:cs="Arial"/>
        </w:rPr>
        <w:t>días</w:t>
      </w:r>
      <w:r w:rsidR="00D730A4" w:rsidRPr="00AA05F1">
        <w:rPr>
          <w:rFonts w:ascii="Palatino Linotype" w:hAnsi="Palatino Linotype" w:cs="Arial"/>
        </w:rPr>
        <w:t xml:space="preserve"> </w:t>
      </w:r>
      <w:r w:rsidRPr="00AA05F1">
        <w:rPr>
          <w:rFonts w:ascii="Palatino Linotype" w:hAnsi="Palatino Linotype" w:cs="Arial"/>
        </w:rPr>
        <w:t>hábiles</w:t>
      </w:r>
      <w:r w:rsidR="0025472A" w:rsidRPr="00AA05F1">
        <w:rPr>
          <w:rFonts w:ascii="Palatino Linotype" w:hAnsi="Palatino Linotype" w:cs="Arial"/>
        </w:rPr>
        <w:t>,</w:t>
      </w:r>
      <w:r w:rsidR="00D730A4" w:rsidRPr="00AA05F1">
        <w:rPr>
          <w:rFonts w:ascii="Palatino Linotype" w:hAnsi="Palatino Linotype" w:cs="Arial"/>
        </w:rPr>
        <w:t xml:space="preserve"> </w:t>
      </w:r>
      <w:r w:rsidR="004D5150" w:rsidRPr="00AA05F1">
        <w:rPr>
          <w:rFonts w:ascii="Palatino Linotype" w:hAnsi="Palatino Linotype" w:cs="Arial"/>
          <w:b/>
        </w:rPr>
        <w:t>L</w:t>
      </w:r>
      <w:r w:rsidR="00570F3F" w:rsidRPr="00AA05F1">
        <w:rPr>
          <w:rFonts w:ascii="Palatino Linotype" w:hAnsi="Palatino Linotype" w:cs="Arial"/>
          <w:b/>
        </w:rPr>
        <w:t>A</w:t>
      </w:r>
      <w:r w:rsidR="004D5150" w:rsidRPr="00AA05F1">
        <w:rPr>
          <w:rFonts w:ascii="Palatino Linotype" w:hAnsi="Palatino Linotype" w:cs="Arial"/>
          <w:b/>
        </w:rPr>
        <w:t xml:space="preserve"> RECURRENTE</w:t>
      </w:r>
      <w:r w:rsidR="00D730A4" w:rsidRPr="00AA05F1">
        <w:rPr>
          <w:rFonts w:ascii="Palatino Linotype" w:hAnsi="Palatino Linotype" w:cs="Arial"/>
        </w:rPr>
        <w:t xml:space="preserve"> </w:t>
      </w:r>
      <w:r w:rsidR="0025472A" w:rsidRPr="00AA05F1">
        <w:rPr>
          <w:rFonts w:ascii="Palatino Linotype" w:hAnsi="Palatino Linotype" w:cs="Arial"/>
        </w:rPr>
        <w:t>realizara</w:t>
      </w:r>
      <w:r w:rsidR="00D730A4" w:rsidRPr="00AA05F1">
        <w:rPr>
          <w:rFonts w:ascii="Palatino Linotype" w:hAnsi="Palatino Linotype" w:cs="Arial"/>
        </w:rPr>
        <w:t xml:space="preserve"> </w:t>
      </w:r>
      <w:r w:rsidRPr="00AA05F1">
        <w:rPr>
          <w:rFonts w:ascii="Palatino Linotype" w:hAnsi="Palatino Linotype" w:cs="Arial"/>
        </w:rPr>
        <w:t>manifestaciones</w:t>
      </w:r>
      <w:r w:rsidR="00AD2090" w:rsidRPr="00AA05F1">
        <w:rPr>
          <w:rFonts w:ascii="Palatino Linotype" w:hAnsi="Palatino Linotype" w:cs="Arial"/>
        </w:rPr>
        <w:t>,</w:t>
      </w:r>
      <w:r w:rsidR="00D730A4" w:rsidRPr="00AA05F1">
        <w:rPr>
          <w:rFonts w:ascii="Palatino Linotype" w:hAnsi="Palatino Linotype" w:cs="Arial"/>
        </w:rPr>
        <w:t xml:space="preserve"> </w:t>
      </w:r>
      <w:r w:rsidR="00E70A61" w:rsidRPr="00AA05F1">
        <w:rPr>
          <w:rFonts w:ascii="Palatino Linotype" w:hAnsi="Palatino Linotype" w:cs="Arial"/>
        </w:rPr>
        <w:t>alegatos</w:t>
      </w:r>
      <w:r w:rsidR="00D730A4" w:rsidRPr="00AA05F1">
        <w:rPr>
          <w:rFonts w:ascii="Palatino Linotype" w:hAnsi="Palatino Linotype" w:cs="Arial"/>
        </w:rPr>
        <w:t xml:space="preserve"> </w:t>
      </w:r>
      <w:r w:rsidR="00AD2090" w:rsidRPr="00AA05F1">
        <w:rPr>
          <w:rFonts w:ascii="Palatino Linotype" w:hAnsi="Palatino Linotype" w:cs="Arial"/>
        </w:rPr>
        <w:t>y</w:t>
      </w:r>
      <w:r w:rsidR="00D730A4" w:rsidRPr="00AA05F1">
        <w:rPr>
          <w:rFonts w:ascii="Palatino Linotype" w:hAnsi="Palatino Linotype" w:cs="Arial"/>
        </w:rPr>
        <w:t xml:space="preserve"> </w:t>
      </w:r>
      <w:r w:rsidR="004E5727" w:rsidRPr="00AA05F1">
        <w:rPr>
          <w:rFonts w:ascii="Palatino Linotype" w:hAnsi="Palatino Linotype" w:cs="Arial"/>
        </w:rPr>
        <w:t>ofrec</w:t>
      </w:r>
      <w:r w:rsidR="0025472A" w:rsidRPr="00AA05F1">
        <w:rPr>
          <w:rFonts w:ascii="Palatino Linotype" w:hAnsi="Palatino Linotype" w:cs="Arial"/>
        </w:rPr>
        <w:t>iera</w:t>
      </w:r>
      <w:r w:rsidR="00D730A4" w:rsidRPr="00AA05F1">
        <w:rPr>
          <w:rFonts w:ascii="Palatino Linotype" w:hAnsi="Palatino Linotype" w:cs="Arial"/>
        </w:rPr>
        <w:t xml:space="preserve"> </w:t>
      </w:r>
      <w:r w:rsidR="004E5727" w:rsidRPr="00AA05F1">
        <w:rPr>
          <w:rFonts w:ascii="Palatino Linotype" w:hAnsi="Palatino Linotype" w:cs="Arial"/>
        </w:rPr>
        <w:t>las</w:t>
      </w:r>
      <w:r w:rsidR="00D730A4" w:rsidRPr="00AA05F1">
        <w:rPr>
          <w:rFonts w:ascii="Palatino Linotype" w:hAnsi="Palatino Linotype" w:cs="Arial"/>
        </w:rPr>
        <w:t xml:space="preserve"> </w:t>
      </w:r>
      <w:r w:rsidR="004E5727" w:rsidRPr="00AA05F1">
        <w:rPr>
          <w:rFonts w:ascii="Palatino Linotype" w:hAnsi="Palatino Linotype" w:cs="Arial"/>
        </w:rPr>
        <w:t>pruebas</w:t>
      </w:r>
      <w:r w:rsidR="00D730A4" w:rsidRPr="00AA05F1">
        <w:rPr>
          <w:rFonts w:ascii="Palatino Linotype" w:hAnsi="Palatino Linotype" w:cs="Arial"/>
        </w:rPr>
        <w:t xml:space="preserve"> </w:t>
      </w:r>
      <w:r w:rsidR="00E70A61" w:rsidRPr="00AA05F1">
        <w:rPr>
          <w:rFonts w:ascii="Palatino Linotype" w:hAnsi="Palatino Linotype" w:cs="Arial"/>
        </w:rPr>
        <w:t>que</w:t>
      </w:r>
      <w:r w:rsidR="00D730A4" w:rsidRPr="00AA05F1">
        <w:rPr>
          <w:rFonts w:ascii="Palatino Linotype" w:hAnsi="Palatino Linotype" w:cs="Arial"/>
        </w:rPr>
        <w:t xml:space="preserve"> </w:t>
      </w:r>
      <w:r w:rsidR="00E70A61" w:rsidRPr="00AA05F1">
        <w:rPr>
          <w:rFonts w:ascii="Palatino Linotype" w:hAnsi="Palatino Linotype" w:cs="Arial"/>
        </w:rPr>
        <w:t>a</w:t>
      </w:r>
      <w:r w:rsidR="00D730A4" w:rsidRPr="00AA05F1">
        <w:rPr>
          <w:rFonts w:ascii="Palatino Linotype" w:hAnsi="Palatino Linotype" w:cs="Arial"/>
        </w:rPr>
        <w:t xml:space="preserve"> </w:t>
      </w:r>
      <w:r w:rsidR="00E70A61" w:rsidRPr="00AA05F1">
        <w:rPr>
          <w:rFonts w:ascii="Palatino Linotype" w:hAnsi="Palatino Linotype" w:cs="Arial"/>
        </w:rPr>
        <w:t>su</w:t>
      </w:r>
      <w:r w:rsidR="00D730A4" w:rsidRPr="00AA05F1">
        <w:rPr>
          <w:rFonts w:ascii="Palatino Linotype" w:hAnsi="Palatino Linotype" w:cs="Arial"/>
        </w:rPr>
        <w:t xml:space="preserve"> </w:t>
      </w:r>
      <w:r w:rsidR="00E70A61" w:rsidRPr="00AA05F1">
        <w:rPr>
          <w:rFonts w:ascii="Palatino Linotype" w:hAnsi="Palatino Linotype" w:cs="Arial"/>
        </w:rPr>
        <w:t>derecho</w:t>
      </w:r>
      <w:r w:rsidR="00D730A4" w:rsidRPr="00AA05F1">
        <w:rPr>
          <w:rFonts w:ascii="Palatino Linotype" w:hAnsi="Palatino Linotype" w:cs="Arial"/>
        </w:rPr>
        <w:t xml:space="preserve"> </w:t>
      </w:r>
      <w:r w:rsidR="00E70A61" w:rsidRPr="00AA05F1">
        <w:rPr>
          <w:rFonts w:ascii="Palatino Linotype" w:hAnsi="Palatino Linotype" w:cs="Arial"/>
          <w:lang w:val="es-ES_tradnl"/>
        </w:rPr>
        <w:t>conviniera</w:t>
      </w:r>
      <w:r w:rsidR="00D730A4" w:rsidRPr="00AA05F1">
        <w:rPr>
          <w:rFonts w:ascii="Palatino Linotype" w:hAnsi="Palatino Linotype" w:cs="Arial"/>
        </w:rPr>
        <w:t xml:space="preserve"> </w:t>
      </w:r>
      <w:r w:rsidR="0025472A" w:rsidRPr="00AA05F1">
        <w:rPr>
          <w:rFonts w:ascii="Palatino Linotype" w:hAnsi="Palatino Linotype" w:cs="Arial"/>
        </w:rPr>
        <w:t>y,</w:t>
      </w:r>
      <w:r w:rsidR="00D730A4" w:rsidRPr="00AA05F1">
        <w:rPr>
          <w:rFonts w:ascii="Palatino Linotype" w:hAnsi="Palatino Linotype" w:cs="Arial"/>
        </w:rPr>
        <w:t xml:space="preserve"> </w:t>
      </w:r>
      <w:r w:rsidR="0025472A" w:rsidRPr="00AA05F1">
        <w:rPr>
          <w:rFonts w:ascii="Palatino Linotype" w:hAnsi="Palatino Linotype" w:cs="Arial"/>
        </w:rPr>
        <w:t>en</w:t>
      </w:r>
      <w:r w:rsidR="00D730A4" w:rsidRPr="00AA05F1">
        <w:rPr>
          <w:rFonts w:ascii="Palatino Linotype" w:hAnsi="Palatino Linotype" w:cs="Arial"/>
        </w:rPr>
        <w:t xml:space="preserve"> </w:t>
      </w:r>
      <w:r w:rsidR="0025472A" w:rsidRPr="00AA05F1">
        <w:rPr>
          <w:rFonts w:ascii="Palatino Linotype" w:hAnsi="Palatino Linotype" w:cs="Arial"/>
        </w:rPr>
        <w:t>el</w:t>
      </w:r>
      <w:r w:rsidR="00D730A4" w:rsidRPr="00AA05F1">
        <w:rPr>
          <w:rFonts w:ascii="Palatino Linotype" w:hAnsi="Palatino Linotype" w:cs="Arial"/>
        </w:rPr>
        <w:t xml:space="preserve"> </w:t>
      </w:r>
      <w:r w:rsidR="0025472A" w:rsidRPr="00AA05F1">
        <w:rPr>
          <w:rFonts w:ascii="Palatino Linotype" w:hAnsi="Palatino Linotype" w:cs="Arial"/>
        </w:rPr>
        <w:t>caso</w:t>
      </w:r>
      <w:r w:rsidR="00D730A4" w:rsidRPr="00AA05F1">
        <w:rPr>
          <w:rFonts w:ascii="Palatino Linotype" w:hAnsi="Palatino Linotype" w:cs="Arial"/>
        </w:rPr>
        <w:t xml:space="preserve"> </w:t>
      </w:r>
      <w:r w:rsidR="0025472A" w:rsidRPr="00AA05F1">
        <w:rPr>
          <w:rFonts w:ascii="Palatino Linotype" w:hAnsi="Palatino Linotype" w:cs="Arial"/>
        </w:rPr>
        <w:t>del</w:t>
      </w:r>
      <w:r w:rsidR="00D730A4" w:rsidRPr="00AA05F1">
        <w:rPr>
          <w:rFonts w:ascii="Palatino Linotype" w:hAnsi="Palatino Linotype" w:cs="Arial"/>
          <w:b/>
        </w:rPr>
        <w:t xml:space="preserve"> </w:t>
      </w:r>
      <w:r w:rsidR="0025472A" w:rsidRPr="00AA05F1">
        <w:rPr>
          <w:rFonts w:ascii="Palatino Linotype" w:hAnsi="Palatino Linotype" w:cs="Arial"/>
          <w:b/>
        </w:rPr>
        <w:t>SUJETO</w:t>
      </w:r>
      <w:r w:rsidR="00D730A4" w:rsidRPr="00AA05F1">
        <w:rPr>
          <w:rFonts w:ascii="Palatino Linotype" w:hAnsi="Palatino Linotype" w:cs="Arial"/>
          <w:b/>
        </w:rPr>
        <w:t xml:space="preserve"> </w:t>
      </w:r>
      <w:r w:rsidR="0025472A" w:rsidRPr="00AA05F1">
        <w:rPr>
          <w:rFonts w:ascii="Palatino Linotype" w:hAnsi="Palatino Linotype" w:cs="Arial"/>
          <w:b/>
        </w:rPr>
        <w:t>OBLIGADO</w:t>
      </w:r>
      <w:r w:rsidR="00D73FD7" w:rsidRPr="00AA05F1">
        <w:rPr>
          <w:rFonts w:ascii="Palatino Linotype" w:hAnsi="Palatino Linotype" w:cs="Arial"/>
        </w:rPr>
        <w:t>,</w:t>
      </w:r>
      <w:r w:rsidR="00D730A4" w:rsidRPr="00AA05F1">
        <w:rPr>
          <w:rFonts w:ascii="Palatino Linotype" w:hAnsi="Palatino Linotype" w:cs="Arial"/>
        </w:rPr>
        <w:t xml:space="preserve"> </w:t>
      </w:r>
      <w:r w:rsidR="00D73FD7" w:rsidRPr="00AA05F1">
        <w:rPr>
          <w:rFonts w:ascii="Palatino Linotype" w:hAnsi="Palatino Linotype" w:cs="Arial"/>
        </w:rPr>
        <w:t>para</w:t>
      </w:r>
      <w:r w:rsidR="00D730A4" w:rsidRPr="00AA05F1">
        <w:rPr>
          <w:rFonts w:ascii="Palatino Linotype" w:hAnsi="Palatino Linotype" w:cs="Arial"/>
        </w:rPr>
        <w:t xml:space="preserve"> </w:t>
      </w:r>
      <w:r w:rsidR="00D73FD7" w:rsidRPr="00AA05F1">
        <w:rPr>
          <w:rFonts w:ascii="Palatino Linotype" w:hAnsi="Palatino Linotype" w:cs="Arial"/>
        </w:rPr>
        <w:t>que</w:t>
      </w:r>
      <w:r w:rsidR="00D730A4" w:rsidRPr="00AA05F1">
        <w:rPr>
          <w:rFonts w:ascii="Palatino Linotype" w:hAnsi="Palatino Linotype" w:cs="Arial"/>
        </w:rPr>
        <w:t xml:space="preserve"> </w:t>
      </w:r>
      <w:r w:rsidR="0025472A" w:rsidRPr="00AA05F1">
        <w:rPr>
          <w:rFonts w:ascii="Palatino Linotype" w:hAnsi="Palatino Linotype" w:cs="Arial"/>
        </w:rPr>
        <w:t>exhibiera</w:t>
      </w:r>
      <w:r w:rsidR="00D730A4" w:rsidRPr="00AA05F1">
        <w:rPr>
          <w:rFonts w:ascii="Palatino Linotype" w:hAnsi="Palatino Linotype" w:cs="Arial"/>
        </w:rPr>
        <w:t xml:space="preserve"> </w:t>
      </w:r>
      <w:r w:rsidR="001E38B1" w:rsidRPr="00AA05F1">
        <w:rPr>
          <w:rFonts w:ascii="Palatino Linotype" w:hAnsi="Palatino Linotype" w:cs="Arial"/>
        </w:rPr>
        <w:t>el</w:t>
      </w:r>
      <w:r w:rsidR="00D730A4" w:rsidRPr="00AA05F1">
        <w:rPr>
          <w:rFonts w:ascii="Palatino Linotype" w:hAnsi="Palatino Linotype" w:cs="Arial"/>
        </w:rPr>
        <w:t xml:space="preserve"> </w:t>
      </w:r>
      <w:r w:rsidR="001B2536" w:rsidRPr="00AA05F1">
        <w:rPr>
          <w:rFonts w:ascii="Palatino Linotype" w:hAnsi="Palatino Linotype" w:cs="Arial"/>
        </w:rPr>
        <w:t>Informe</w:t>
      </w:r>
      <w:r w:rsidR="00D730A4" w:rsidRPr="00AA05F1">
        <w:rPr>
          <w:rFonts w:ascii="Palatino Linotype" w:hAnsi="Palatino Linotype" w:cs="Arial"/>
        </w:rPr>
        <w:t xml:space="preserve"> </w:t>
      </w:r>
      <w:r w:rsidR="001B2536" w:rsidRPr="00AA05F1">
        <w:rPr>
          <w:rFonts w:ascii="Palatino Linotype" w:hAnsi="Palatino Linotype" w:cs="Arial"/>
        </w:rPr>
        <w:t>Justificado</w:t>
      </w:r>
      <w:r w:rsidR="00D730A4" w:rsidRPr="00AA05F1">
        <w:rPr>
          <w:rFonts w:ascii="Palatino Linotype" w:hAnsi="Palatino Linotype" w:cs="Arial"/>
        </w:rPr>
        <w:t xml:space="preserve"> </w:t>
      </w:r>
      <w:r w:rsidR="0015612E" w:rsidRPr="00AA05F1">
        <w:rPr>
          <w:rFonts w:ascii="Palatino Linotype" w:hAnsi="Palatino Linotype" w:cs="Arial"/>
        </w:rPr>
        <w:t>correspondiente</w:t>
      </w:r>
      <w:r w:rsidRPr="00AA05F1">
        <w:rPr>
          <w:rFonts w:ascii="Palatino Linotype" w:hAnsi="Palatino Linotype" w:cs="Arial"/>
        </w:rPr>
        <w:t>.</w:t>
      </w:r>
    </w:p>
    <w:p w:rsidR="00570F3F" w:rsidRPr="00AA05F1" w:rsidRDefault="00985080" w:rsidP="00161FBC">
      <w:pPr>
        <w:pStyle w:val="Prrafodelista"/>
        <w:numPr>
          <w:ilvl w:val="0"/>
          <w:numId w:val="4"/>
        </w:numPr>
        <w:tabs>
          <w:tab w:val="left" w:pos="851"/>
        </w:tabs>
        <w:spacing w:before="240" w:after="360" w:line="360" w:lineRule="auto"/>
        <w:ind w:left="0" w:firstLine="0"/>
        <w:jc w:val="both"/>
        <w:rPr>
          <w:rFonts w:ascii="Palatino Linotype" w:hAnsi="Palatino Linotype" w:cs="Arial"/>
        </w:rPr>
      </w:pPr>
      <w:bookmarkStart w:id="3" w:name="_Ref529870989"/>
      <w:r w:rsidRPr="00AA05F1">
        <w:rPr>
          <w:rFonts w:ascii="Palatino Linotype" w:hAnsi="Palatino Linotype" w:cs="Arial"/>
        </w:rPr>
        <w:t>De</w:t>
      </w:r>
      <w:r w:rsidRPr="00AA05F1">
        <w:rPr>
          <w:rFonts w:ascii="Palatino Linotype" w:hAnsi="Palatino Linotype" w:cs="Arial"/>
          <w:lang w:val="es-ES_tradnl"/>
        </w:rPr>
        <w:t xml:space="preserve"> las </w:t>
      </w:r>
      <w:r w:rsidRPr="00AA05F1">
        <w:rPr>
          <w:rFonts w:ascii="Palatino Linotype" w:hAnsi="Palatino Linotype"/>
        </w:rPr>
        <w:t>constancias</w:t>
      </w:r>
      <w:r w:rsidRPr="00AA05F1">
        <w:rPr>
          <w:rFonts w:ascii="Palatino Linotype" w:hAnsi="Palatino Linotype" w:cs="Arial"/>
          <w:lang w:val="es-ES_tradnl"/>
        </w:rPr>
        <w:t xml:space="preserve"> que obran en el </w:t>
      </w:r>
      <w:r w:rsidRPr="00AA05F1">
        <w:rPr>
          <w:rFonts w:ascii="Palatino Linotype" w:hAnsi="Palatino Linotype" w:cs="Arial"/>
          <w:b/>
          <w:lang w:val="es-ES_tradnl"/>
        </w:rPr>
        <w:t>SAIMEX</w:t>
      </w:r>
      <w:r w:rsidRPr="00AA05F1">
        <w:rPr>
          <w:rFonts w:ascii="Palatino Linotype" w:hAnsi="Palatino Linotype" w:cs="Arial"/>
          <w:lang w:val="es-ES_tradnl"/>
        </w:rPr>
        <w:t>, se advierte que</w:t>
      </w:r>
      <w:r w:rsidRPr="00AA05F1">
        <w:rPr>
          <w:rFonts w:ascii="Palatino Linotype" w:hAnsi="Palatino Linotype" w:cs="Arial"/>
          <w:b/>
          <w:lang w:val="es-ES_tradnl"/>
        </w:rPr>
        <w:t xml:space="preserve"> </w:t>
      </w:r>
      <w:r w:rsidRPr="00AA05F1">
        <w:rPr>
          <w:rFonts w:ascii="Palatino Linotype" w:hAnsi="Palatino Linotype" w:cs="Arial"/>
          <w:b/>
        </w:rPr>
        <w:t>L</w:t>
      </w:r>
      <w:r w:rsidR="00570F3F" w:rsidRPr="00AA05F1">
        <w:rPr>
          <w:rFonts w:ascii="Palatino Linotype" w:hAnsi="Palatino Linotype" w:cs="Arial"/>
          <w:b/>
        </w:rPr>
        <w:t>A</w:t>
      </w:r>
      <w:r w:rsidRPr="00AA05F1">
        <w:rPr>
          <w:rFonts w:ascii="Palatino Linotype" w:hAnsi="Palatino Linotype" w:cs="Arial"/>
          <w:b/>
        </w:rPr>
        <w:t xml:space="preserve"> RECURRENTE </w:t>
      </w:r>
      <w:r w:rsidRPr="00AA05F1">
        <w:rPr>
          <w:rFonts w:ascii="Palatino Linotype" w:hAnsi="Palatino Linotype" w:cs="Arial"/>
        </w:rPr>
        <w:t>omitió</w:t>
      </w:r>
      <w:r w:rsidRPr="00AA05F1">
        <w:rPr>
          <w:rFonts w:ascii="Palatino Linotype" w:hAnsi="Palatino Linotype" w:cs="Arial"/>
          <w:lang w:val="es-ES_tradnl"/>
        </w:rPr>
        <w:t xml:space="preserve"> presentar </w:t>
      </w:r>
      <w:r w:rsidRPr="00AA05F1">
        <w:rPr>
          <w:rFonts w:ascii="Palatino Linotype" w:hAnsi="Palatino Linotype" w:cs="Arial"/>
        </w:rPr>
        <w:t>manifestaciones</w:t>
      </w:r>
      <w:r w:rsidRPr="00AA05F1">
        <w:rPr>
          <w:rFonts w:ascii="Palatino Linotype" w:hAnsi="Palatino Linotype" w:cs="Arial"/>
          <w:lang w:val="es-ES_tradnl"/>
        </w:rPr>
        <w:t xml:space="preserve"> y alegatos, así como ofrecer los medios de </w:t>
      </w:r>
      <w:r w:rsidRPr="00AA05F1">
        <w:rPr>
          <w:rFonts w:ascii="Palatino Linotype" w:hAnsi="Palatino Linotype" w:cs="Arial"/>
        </w:rPr>
        <w:t>prueba</w:t>
      </w:r>
      <w:r w:rsidRPr="00AA05F1">
        <w:rPr>
          <w:rFonts w:ascii="Palatino Linotype" w:hAnsi="Palatino Linotype" w:cs="Arial"/>
          <w:lang w:val="es-ES_tradnl"/>
        </w:rPr>
        <w:t xml:space="preserve"> que a su </w:t>
      </w:r>
      <w:r w:rsidRPr="00AA05F1">
        <w:rPr>
          <w:rFonts w:ascii="Palatino Linotype" w:hAnsi="Palatino Linotype" w:cs="Arial"/>
        </w:rPr>
        <w:t>derecho</w:t>
      </w:r>
      <w:r w:rsidRPr="00AA05F1">
        <w:rPr>
          <w:rFonts w:ascii="Palatino Linotype" w:hAnsi="Palatino Linotype" w:cs="Arial"/>
          <w:lang w:val="es-ES_tradnl"/>
        </w:rPr>
        <w:t xml:space="preserve"> convinieran. </w:t>
      </w:r>
      <w:r w:rsidRPr="00AA05F1">
        <w:rPr>
          <w:rFonts w:ascii="Palatino Linotype" w:hAnsi="Palatino Linotype" w:cs="Arial"/>
        </w:rPr>
        <w:t xml:space="preserve">Por su parte, en fecha </w:t>
      </w:r>
      <w:r w:rsidR="00570F3F" w:rsidRPr="00AA05F1">
        <w:rPr>
          <w:rFonts w:ascii="Palatino Linotype" w:hAnsi="Palatino Linotype" w:cs="Arial"/>
        </w:rPr>
        <w:t xml:space="preserve">veintiuno </w:t>
      </w:r>
      <w:r w:rsidRPr="00AA05F1">
        <w:rPr>
          <w:rFonts w:ascii="Palatino Linotype" w:hAnsi="Palatino Linotype" w:cs="Arial"/>
        </w:rPr>
        <w:t xml:space="preserve">de </w:t>
      </w:r>
      <w:r w:rsidR="00570F3F" w:rsidRPr="00AA05F1">
        <w:rPr>
          <w:rFonts w:ascii="Palatino Linotype" w:hAnsi="Palatino Linotype" w:cs="Arial"/>
        </w:rPr>
        <w:lastRenderedPageBreak/>
        <w:t>febrero de dos mil diecinueve</w:t>
      </w:r>
      <w:r w:rsidRPr="00AA05F1">
        <w:rPr>
          <w:rFonts w:ascii="Palatino Linotype" w:hAnsi="Palatino Linotype" w:cs="Arial"/>
        </w:rPr>
        <w:t>,</w:t>
      </w:r>
      <w:r w:rsidRPr="00AA05F1">
        <w:rPr>
          <w:rFonts w:ascii="Palatino Linotype" w:hAnsi="Palatino Linotype" w:cs="Arial"/>
          <w:b/>
        </w:rPr>
        <w:t xml:space="preserve"> EL SUJETO OBLIGADO</w:t>
      </w:r>
      <w:r w:rsidRPr="00AA05F1">
        <w:rPr>
          <w:rFonts w:ascii="Palatino Linotype" w:hAnsi="Palatino Linotype" w:cs="Arial"/>
        </w:rPr>
        <w:t xml:space="preserve"> exhibió el Informe Justificado, adjuntando los archivos electrónicos denominados </w:t>
      </w:r>
      <w:r w:rsidR="00570F3F" w:rsidRPr="00AA05F1">
        <w:rPr>
          <w:rFonts w:ascii="Palatino Linotype" w:hAnsi="Palatino Linotype" w:cs="Arial"/>
          <w:b/>
          <w:bCs/>
          <w:i/>
        </w:rPr>
        <w:t>INFORME DE JUSTIFICACIÓN DEL R.R. 00697.pdf</w:t>
      </w:r>
      <w:r w:rsidR="00570F3F" w:rsidRPr="00AA05F1">
        <w:rPr>
          <w:rFonts w:ascii="Palatino Linotype" w:hAnsi="Palatino Linotype" w:cs="Arial"/>
          <w:bCs/>
        </w:rPr>
        <w:t xml:space="preserve"> </w:t>
      </w:r>
      <w:r w:rsidR="008C3270" w:rsidRPr="00AA05F1">
        <w:rPr>
          <w:rFonts w:ascii="Palatino Linotype" w:hAnsi="Palatino Linotype" w:cs="Arial"/>
          <w:bCs/>
        </w:rPr>
        <w:t xml:space="preserve">y </w:t>
      </w:r>
      <w:r w:rsidR="00570F3F" w:rsidRPr="00AA05F1">
        <w:rPr>
          <w:rFonts w:ascii="Palatino Linotype" w:hAnsi="Palatino Linotype" w:cs="Arial"/>
          <w:b/>
          <w:bCs/>
          <w:i/>
        </w:rPr>
        <w:t>ESTRUCTURA ORGÁNICA MUNICIPAL DE TEMOAYA AUTORIZADA.pdf</w:t>
      </w:r>
      <w:r w:rsidR="008C3270" w:rsidRPr="00AA05F1">
        <w:rPr>
          <w:rFonts w:ascii="Palatino Linotype" w:hAnsi="Palatino Linotype" w:cs="Arial"/>
          <w:bCs/>
        </w:rPr>
        <w:t>,</w:t>
      </w:r>
      <w:r w:rsidR="002D6D8F" w:rsidRPr="00AA05F1">
        <w:rPr>
          <w:rFonts w:ascii="Palatino Linotype" w:hAnsi="Palatino Linotype" w:cs="Arial"/>
          <w:bCs/>
        </w:rPr>
        <w:t xml:space="preserve"> los cuales </w:t>
      </w:r>
      <w:r w:rsidR="002E141C" w:rsidRPr="00AA05F1">
        <w:rPr>
          <w:rFonts w:ascii="Palatino Linotype" w:hAnsi="Palatino Linotype" w:cs="Arial"/>
          <w:bCs/>
        </w:rPr>
        <w:t xml:space="preserve">consisten la información remitida en respuesta, más en este acto, el organigrama es legible </w:t>
      </w:r>
      <w:r w:rsidR="0067230D" w:rsidRPr="00AA05F1">
        <w:rPr>
          <w:rFonts w:ascii="Palatino Linotype" w:hAnsi="Palatino Linotype" w:cs="Arial"/>
          <w:bCs/>
        </w:rPr>
        <w:t xml:space="preserve">por lo que si bien no se trata de información distinta, sí modifica su respuesta en cuanto hace a los alcances de la misma, tal y como se advierte en las constancias del expediente electrónico que se insertan a continuación: </w:t>
      </w:r>
      <w:bookmarkEnd w:id="3"/>
    </w:p>
    <w:p w:rsidR="00570F3F" w:rsidRPr="00AA05F1" w:rsidRDefault="0067230D" w:rsidP="00985080">
      <w:pPr>
        <w:jc w:val="center"/>
        <w:rPr>
          <w:rFonts w:ascii="Palatino Linotype" w:hAnsi="Palatino Linotype" w:cs="Arial"/>
        </w:rPr>
      </w:pPr>
      <w:r w:rsidRPr="00AA05F1">
        <w:rPr>
          <w:noProof/>
          <w:lang w:eastAsia="es-MX"/>
        </w:rPr>
        <w:drawing>
          <wp:inline distT="0" distB="0" distL="0" distR="0" wp14:anchorId="7EED2A7B" wp14:editId="4714F8BA">
            <wp:extent cx="5743575" cy="2343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71" t="37126" r="19581" b="23992"/>
                    <a:stretch/>
                  </pic:blipFill>
                  <pic:spPr bwMode="auto">
                    <a:xfrm>
                      <a:off x="0" y="0"/>
                      <a:ext cx="5743575" cy="2343150"/>
                    </a:xfrm>
                    <a:prstGeom prst="rect">
                      <a:avLst/>
                    </a:prstGeom>
                    <a:ln>
                      <a:noFill/>
                    </a:ln>
                    <a:extLst>
                      <a:ext uri="{53640926-AAD7-44D8-BBD7-CCE9431645EC}">
                        <a14:shadowObscured xmlns:a14="http://schemas.microsoft.com/office/drawing/2010/main"/>
                      </a:ext>
                    </a:extLst>
                  </pic:spPr>
                </pic:pic>
              </a:graphicData>
            </a:graphic>
          </wp:inline>
        </w:drawing>
      </w:r>
    </w:p>
    <w:p w:rsidR="002D6D8F" w:rsidRPr="00AA05F1" w:rsidRDefault="002D6D8F" w:rsidP="00985080">
      <w:pPr>
        <w:jc w:val="center"/>
        <w:rPr>
          <w:rFonts w:ascii="Palatino Linotype" w:hAnsi="Palatino Linotype" w:cs="Arial"/>
        </w:rPr>
      </w:pPr>
    </w:p>
    <w:p w:rsidR="00985080" w:rsidRPr="00AA05F1" w:rsidRDefault="00985080" w:rsidP="008753E1">
      <w:pPr>
        <w:pStyle w:val="Prrafodelista"/>
        <w:numPr>
          <w:ilvl w:val="0"/>
          <w:numId w:val="4"/>
        </w:numPr>
        <w:tabs>
          <w:tab w:val="left" w:pos="709"/>
        </w:tabs>
        <w:spacing w:before="240" w:after="120" w:line="360" w:lineRule="auto"/>
        <w:ind w:left="0" w:firstLine="0"/>
        <w:jc w:val="both"/>
        <w:rPr>
          <w:rFonts w:ascii="Palatino Linotype" w:hAnsi="Palatino Linotype"/>
        </w:rPr>
      </w:pPr>
      <w:bookmarkStart w:id="4" w:name="_Ref453748574"/>
      <w:r w:rsidRPr="00AA05F1">
        <w:rPr>
          <w:rFonts w:ascii="Palatino Linotype" w:hAnsi="Palatino Linotype" w:cs="Arial"/>
        </w:rPr>
        <w:t xml:space="preserve">En fecha </w:t>
      </w:r>
      <w:r w:rsidR="004E0069" w:rsidRPr="00AA05F1">
        <w:rPr>
          <w:rFonts w:ascii="Palatino Linotype" w:hAnsi="Palatino Linotype" w:cs="Arial"/>
        </w:rPr>
        <w:t>cinco</w:t>
      </w:r>
      <w:r w:rsidRPr="00AA05F1">
        <w:rPr>
          <w:rFonts w:ascii="Palatino Linotype" w:hAnsi="Palatino Linotype" w:cs="Arial"/>
        </w:rPr>
        <w:t xml:space="preserve"> </w:t>
      </w:r>
      <w:r w:rsidRPr="00AA05F1">
        <w:rPr>
          <w:rFonts w:ascii="Palatino Linotype" w:hAnsi="Palatino Linotype" w:cs="Arial"/>
          <w:lang w:val="es-ES_tradnl"/>
        </w:rPr>
        <w:t xml:space="preserve">de </w:t>
      </w:r>
      <w:r w:rsidR="004E0069" w:rsidRPr="00AA05F1">
        <w:rPr>
          <w:rFonts w:ascii="Palatino Linotype" w:hAnsi="Palatino Linotype" w:cs="Arial"/>
          <w:lang w:val="es-ES_tradnl"/>
        </w:rPr>
        <w:t xml:space="preserve">marzo </w:t>
      </w:r>
      <w:r w:rsidRPr="00AA05F1">
        <w:rPr>
          <w:rFonts w:ascii="Palatino Linotype" w:hAnsi="Palatino Linotype" w:cs="Arial"/>
          <w:lang w:val="es-ES_tradnl"/>
        </w:rPr>
        <w:t>de dos mil dieci</w:t>
      </w:r>
      <w:r w:rsidR="004E0069" w:rsidRPr="00AA05F1">
        <w:rPr>
          <w:rFonts w:ascii="Palatino Linotype" w:hAnsi="Palatino Linotype" w:cs="Arial"/>
          <w:lang w:val="es-ES_tradnl"/>
        </w:rPr>
        <w:t>nueve</w:t>
      </w:r>
      <w:r w:rsidRPr="00AA05F1">
        <w:rPr>
          <w:rFonts w:ascii="Palatino Linotype" w:hAnsi="Palatino Linotype" w:cs="Arial"/>
        </w:rPr>
        <w:t xml:space="preserve">, la Comisionada Ponente </w:t>
      </w:r>
      <w:r w:rsidRPr="00AA05F1">
        <w:rPr>
          <w:rFonts w:ascii="Palatino Linotype" w:hAnsi="Palatino Linotype"/>
        </w:rPr>
        <w:t>a</w:t>
      </w:r>
      <w:r w:rsidRPr="00AA05F1">
        <w:rPr>
          <w:rFonts w:ascii="Palatino Linotype" w:hAnsi="Palatino Linotype" w:cs="Arial"/>
        </w:rPr>
        <w:t>cordó poner a la vista de</w:t>
      </w:r>
      <w:r w:rsidR="004E0069" w:rsidRPr="00AA05F1">
        <w:rPr>
          <w:rFonts w:ascii="Palatino Linotype" w:hAnsi="Palatino Linotype" w:cs="Arial"/>
        </w:rPr>
        <w:t xml:space="preserve"> </w:t>
      </w:r>
      <w:r w:rsidR="004E0069" w:rsidRPr="00AA05F1">
        <w:rPr>
          <w:rFonts w:ascii="Palatino Linotype" w:hAnsi="Palatino Linotype" w:cs="Arial"/>
          <w:b/>
        </w:rPr>
        <w:t>LA</w:t>
      </w:r>
      <w:r w:rsidRPr="00AA05F1">
        <w:rPr>
          <w:rFonts w:ascii="Palatino Linotype" w:hAnsi="Palatino Linotype" w:cs="Arial"/>
          <w:b/>
        </w:rPr>
        <w:t xml:space="preserve"> RECURRENTE</w:t>
      </w:r>
      <w:r w:rsidRPr="00AA05F1">
        <w:rPr>
          <w:rFonts w:ascii="Palatino Linotype" w:hAnsi="Palatino Linotype"/>
          <w:b/>
        </w:rPr>
        <w:t xml:space="preserve"> </w:t>
      </w:r>
      <w:r w:rsidRPr="00AA05F1">
        <w:rPr>
          <w:rFonts w:ascii="Palatino Linotype" w:hAnsi="Palatino Linotype"/>
        </w:rPr>
        <w:t>el</w:t>
      </w:r>
      <w:r w:rsidRPr="00AA05F1">
        <w:rPr>
          <w:rFonts w:ascii="Palatino Linotype" w:hAnsi="Palatino Linotype" w:cs="Arial"/>
          <w:lang w:val="es-ES_tradnl"/>
        </w:rPr>
        <w:t xml:space="preserve"> </w:t>
      </w:r>
      <w:r w:rsidRPr="00AA05F1">
        <w:rPr>
          <w:rFonts w:ascii="Palatino Linotype" w:hAnsi="Palatino Linotype"/>
        </w:rPr>
        <w:t xml:space="preserve">Informe </w:t>
      </w:r>
      <w:r w:rsidRPr="00AA05F1">
        <w:rPr>
          <w:rFonts w:ascii="Palatino Linotype" w:hAnsi="Palatino Linotype" w:cs="Arial"/>
        </w:rPr>
        <w:t>Justificado</w:t>
      </w:r>
      <w:r w:rsidRPr="00AA05F1">
        <w:rPr>
          <w:rFonts w:ascii="Palatino Linotype" w:hAnsi="Palatino Linotype"/>
        </w:rPr>
        <w:t>, para que en un plazo de tres días hábiles, éste manifestara lo que a su derecho conviniera, apercibiéndolo que en caso de no realizar manifestación alguna, se tendría por precluido su derecho:</w:t>
      </w:r>
      <w:bookmarkEnd w:id="4"/>
    </w:p>
    <w:p w:rsidR="00985080" w:rsidRPr="00AA05F1" w:rsidRDefault="004E0069" w:rsidP="00985080">
      <w:pPr>
        <w:jc w:val="center"/>
        <w:rPr>
          <w:rFonts w:ascii="Palatino Linotype" w:hAnsi="Palatino Linotype"/>
        </w:rPr>
      </w:pPr>
      <w:r w:rsidRPr="00AA05F1">
        <w:rPr>
          <w:noProof/>
          <w:lang w:eastAsia="es-MX"/>
        </w:rPr>
        <w:drawing>
          <wp:inline distT="0" distB="0" distL="0" distR="0" wp14:anchorId="568A897C" wp14:editId="45DF681A">
            <wp:extent cx="5740400" cy="67586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48" t="64427" r="19845" b="24345"/>
                    <a:stretch/>
                  </pic:blipFill>
                  <pic:spPr bwMode="auto">
                    <a:xfrm>
                      <a:off x="0" y="0"/>
                      <a:ext cx="5800502" cy="682937"/>
                    </a:xfrm>
                    <a:prstGeom prst="rect">
                      <a:avLst/>
                    </a:prstGeom>
                    <a:ln>
                      <a:noFill/>
                    </a:ln>
                    <a:extLst>
                      <a:ext uri="{53640926-AAD7-44D8-BBD7-CCE9431645EC}">
                        <a14:shadowObscured xmlns:a14="http://schemas.microsoft.com/office/drawing/2010/main"/>
                      </a:ext>
                    </a:extLst>
                  </pic:spPr>
                </pic:pic>
              </a:graphicData>
            </a:graphic>
          </wp:inline>
        </w:drawing>
      </w:r>
    </w:p>
    <w:p w:rsidR="00985080" w:rsidRPr="00AA05F1" w:rsidRDefault="00985080" w:rsidP="00985080">
      <w:pPr>
        <w:pStyle w:val="Prrafodelista"/>
        <w:spacing w:before="200" w:after="160" w:line="360" w:lineRule="auto"/>
        <w:ind w:left="0"/>
        <w:jc w:val="both"/>
        <w:rPr>
          <w:rFonts w:ascii="Palatino Linotype" w:hAnsi="Palatino Linotype" w:cs="Arial"/>
        </w:rPr>
      </w:pPr>
      <w:r w:rsidRPr="00AA05F1">
        <w:rPr>
          <w:rFonts w:ascii="Palatino Linotype" w:hAnsi="Palatino Linotype"/>
        </w:rPr>
        <w:lastRenderedPageBreak/>
        <w:t>En ese sentido</w:t>
      </w:r>
      <w:r w:rsidR="004E0069" w:rsidRPr="00AA05F1">
        <w:rPr>
          <w:rFonts w:ascii="Palatino Linotype" w:hAnsi="Palatino Linotype"/>
        </w:rPr>
        <w:t xml:space="preserve">, en fecha siete de marzo de dos mil diecinueve </w:t>
      </w:r>
      <w:r w:rsidR="004E0069" w:rsidRPr="00AA05F1">
        <w:rPr>
          <w:rFonts w:ascii="Palatino Linotype" w:hAnsi="Palatino Linotype" w:cs="Arial"/>
          <w:b/>
        </w:rPr>
        <w:t>LA RECURRENTE</w:t>
      </w:r>
      <w:r w:rsidR="004E0069" w:rsidRPr="00AA05F1">
        <w:rPr>
          <w:rFonts w:ascii="Palatino Linotype" w:hAnsi="Palatino Linotype"/>
        </w:rPr>
        <w:t xml:space="preserve"> </w:t>
      </w:r>
      <w:r w:rsidR="0067230D" w:rsidRPr="00AA05F1">
        <w:rPr>
          <w:rFonts w:ascii="Palatino Linotype" w:hAnsi="Palatino Linotype" w:cs="Arial"/>
        </w:rPr>
        <w:t>adjuntó</w:t>
      </w:r>
      <w:r w:rsidR="004E0069" w:rsidRPr="00AA05F1">
        <w:rPr>
          <w:rFonts w:ascii="Palatino Linotype" w:hAnsi="Palatino Linotype" w:cs="Arial"/>
        </w:rPr>
        <w:t xml:space="preserve"> el archivo electrónico denominado </w:t>
      </w:r>
      <w:r w:rsidR="004E0069" w:rsidRPr="00AA05F1">
        <w:rPr>
          <w:rFonts w:ascii="Palatino Linotype" w:hAnsi="Palatino Linotype" w:cs="Arial"/>
          <w:b/>
          <w:bCs/>
          <w:i/>
        </w:rPr>
        <w:t>CONFORMIDAD.docx</w:t>
      </w:r>
      <w:r w:rsidR="004E0069" w:rsidRPr="00AA05F1">
        <w:rPr>
          <w:rFonts w:ascii="Palatino Linotype" w:hAnsi="Palatino Linotype" w:cs="Arial"/>
          <w:bCs/>
        </w:rPr>
        <w:t xml:space="preserve">, el cual se inserta </w:t>
      </w:r>
      <w:r w:rsidR="0067230D" w:rsidRPr="00AA05F1">
        <w:rPr>
          <w:rFonts w:ascii="Palatino Linotype" w:hAnsi="Palatino Linotype" w:cs="Arial"/>
          <w:bCs/>
        </w:rPr>
        <w:t>a continuación:</w:t>
      </w:r>
    </w:p>
    <w:p w:rsidR="004E0069" w:rsidRPr="00AA05F1" w:rsidRDefault="004E0069" w:rsidP="00985080">
      <w:pPr>
        <w:pStyle w:val="Prrafodelista"/>
        <w:spacing w:before="200" w:after="160" w:line="360" w:lineRule="auto"/>
        <w:ind w:left="0"/>
        <w:jc w:val="both"/>
        <w:rPr>
          <w:rFonts w:ascii="Palatino Linotype" w:hAnsi="Palatino Linotype"/>
        </w:rPr>
      </w:pPr>
      <w:r w:rsidRPr="00AA05F1">
        <w:rPr>
          <w:noProof/>
          <w:lang w:eastAsia="es-MX"/>
        </w:rPr>
        <w:drawing>
          <wp:inline distT="0" distB="0" distL="0" distR="0" wp14:anchorId="204C1254" wp14:editId="42B809F6">
            <wp:extent cx="5795239" cy="8096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22" t="28065" r="31028" b="62134"/>
                    <a:stretch/>
                  </pic:blipFill>
                  <pic:spPr bwMode="auto">
                    <a:xfrm>
                      <a:off x="0" y="0"/>
                      <a:ext cx="5884386" cy="822079"/>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AA05F1" w:rsidRDefault="00270CBB" w:rsidP="00A425B9">
      <w:pPr>
        <w:pStyle w:val="Prrafodelista"/>
        <w:numPr>
          <w:ilvl w:val="0"/>
          <w:numId w:val="4"/>
        </w:numPr>
        <w:tabs>
          <w:tab w:val="left" w:pos="709"/>
        </w:tabs>
        <w:spacing w:before="200" w:after="200" w:line="360" w:lineRule="auto"/>
        <w:ind w:left="0" w:firstLine="0"/>
        <w:jc w:val="both"/>
        <w:rPr>
          <w:rFonts w:ascii="Palatino Linotype" w:hAnsi="Palatino Linotype"/>
        </w:rPr>
      </w:pPr>
      <w:r w:rsidRPr="00AA05F1">
        <w:rPr>
          <w:rFonts w:ascii="Palatino Linotype" w:hAnsi="Palatino Linotype" w:cs="Arial"/>
        </w:rPr>
        <w:t>Una</w:t>
      </w:r>
      <w:r w:rsidR="00D730A4" w:rsidRPr="00AA05F1">
        <w:rPr>
          <w:rFonts w:ascii="Palatino Linotype" w:hAnsi="Palatino Linotype" w:cs="Arial"/>
        </w:rPr>
        <w:t xml:space="preserve"> </w:t>
      </w:r>
      <w:r w:rsidRPr="00AA05F1">
        <w:rPr>
          <w:rFonts w:ascii="Palatino Linotype" w:hAnsi="Palatino Linotype" w:cs="Arial"/>
        </w:rPr>
        <w:t>vez</w:t>
      </w:r>
      <w:r w:rsidR="00D730A4" w:rsidRPr="00AA05F1">
        <w:rPr>
          <w:rFonts w:ascii="Palatino Linotype" w:hAnsi="Palatino Linotype" w:cs="Arial"/>
        </w:rPr>
        <w:t xml:space="preserve"> </w:t>
      </w:r>
      <w:r w:rsidRPr="00AA05F1">
        <w:rPr>
          <w:rFonts w:ascii="Palatino Linotype" w:hAnsi="Palatino Linotype" w:cs="Arial"/>
        </w:rPr>
        <w:t>a</w:t>
      </w:r>
      <w:r w:rsidR="00FF3111" w:rsidRPr="00AA05F1">
        <w:rPr>
          <w:rFonts w:ascii="Palatino Linotype" w:hAnsi="Palatino Linotype" w:cs="Arial"/>
        </w:rPr>
        <w:t>nalizado</w:t>
      </w:r>
      <w:r w:rsidR="00D730A4" w:rsidRPr="00AA05F1">
        <w:rPr>
          <w:rFonts w:ascii="Palatino Linotype" w:hAnsi="Palatino Linotype" w:cs="Arial"/>
        </w:rPr>
        <w:t xml:space="preserve"> </w:t>
      </w:r>
      <w:r w:rsidR="00FF3111" w:rsidRPr="00AA05F1">
        <w:rPr>
          <w:rFonts w:ascii="Palatino Linotype" w:hAnsi="Palatino Linotype" w:cs="Arial"/>
        </w:rPr>
        <w:t>el</w:t>
      </w:r>
      <w:r w:rsidR="00D730A4" w:rsidRPr="00AA05F1">
        <w:rPr>
          <w:rFonts w:ascii="Palatino Linotype" w:hAnsi="Palatino Linotype" w:cs="Arial"/>
        </w:rPr>
        <w:t xml:space="preserve"> </w:t>
      </w:r>
      <w:r w:rsidR="00FF3111" w:rsidRPr="00AA05F1">
        <w:rPr>
          <w:rFonts w:ascii="Palatino Linotype" w:hAnsi="Palatino Linotype" w:cs="Arial"/>
        </w:rPr>
        <w:t>estado</w:t>
      </w:r>
      <w:r w:rsidR="00D730A4" w:rsidRPr="00AA05F1">
        <w:rPr>
          <w:rFonts w:ascii="Palatino Linotype" w:hAnsi="Palatino Linotype" w:cs="Arial"/>
        </w:rPr>
        <w:t xml:space="preserve"> </w:t>
      </w:r>
      <w:r w:rsidR="00FF3111" w:rsidRPr="00AA05F1">
        <w:rPr>
          <w:rFonts w:ascii="Palatino Linotype" w:hAnsi="Palatino Linotype" w:cs="Arial"/>
        </w:rPr>
        <w:t>procesal</w:t>
      </w:r>
      <w:r w:rsidR="00D730A4" w:rsidRPr="00AA05F1">
        <w:rPr>
          <w:rFonts w:ascii="Palatino Linotype" w:hAnsi="Palatino Linotype" w:cs="Arial"/>
        </w:rPr>
        <w:t xml:space="preserve"> </w:t>
      </w:r>
      <w:r w:rsidR="00FF3111" w:rsidRPr="00AA05F1">
        <w:rPr>
          <w:rFonts w:ascii="Palatino Linotype" w:hAnsi="Palatino Linotype" w:cs="Arial"/>
        </w:rPr>
        <w:t>que</w:t>
      </w:r>
      <w:r w:rsidR="00D730A4" w:rsidRPr="00AA05F1">
        <w:rPr>
          <w:rFonts w:ascii="Palatino Linotype" w:hAnsi="Palatino Linotype" w:cs="Arial"/>
        </w:rPr>
        <w:t xml:space="preserve"> </w:t>
      </w:r>
      <w:r w:rsidR="00FF3111" w:rsidRPr="00AA05F1">
        <w:rPr>
          <w:rFonts w:ascii="Palatino Linotype" w:hAnsi="Palatino Linotype" w:cs="Arial"/>
        </w:rPr>
        <w:t>guarda</w:t>
      </w:r>
      <w:r w:rsidR="00D730A4" w:rsidRPr="00AA05F1">
        <w:rPr>
          <w:rFonts w:ascii="Palatino Linotype" w:hAnsi="Palatino Linotype" w:cs="Arial"/>
        </w:rPr>
        <w:t xml:space="preserve"> </w:t>
      </w:r>
      <w:r w:rsidR="00FF3111" w:rsidRPr="00AA05F1">
        <w:rPr>
          <w:rFonts w:ascii="Palatino Linotype" w:hAnsi="Palatino Linotype" w:cs="Arial"/>
        </w:rPr>
        <w:t>el</w:t>
      </w:r>
      <w:r w:rsidR="00D730A4" w:rsidRPr="00AA05F1">
        <w:rPr>
          <w:rFonts w:ascii="Palatino Linotype" w:hAnsi="Palatino Linotype" w:cs="Arial"/>
        </w:rPr>
        <w:t xml:space="preserve"> </w:t>
      </w:r>
      <w:r w:rsidR="00FF3111" w:rsidRPr="00AA05F1">
        <w:rPr>
          <w:rFonts w:ascii="Palatino Linotype" w:hAnsi="Palatino Linotype" w:cs="Arial"/>
        </w:rPr>
        <w:t>expediente,</w:t>
      </w:r>
      <w:r w:rsidR="00D730A4" w:rsidRPr="00AA05F1">
        <w:rPr>
          <w:rFonts w:ascii="Palatino Linotype" w:hAnsi="Palatino Linotype" w:cs="Arial"/>
        </w:rPr>
        <w:t xml:space="preserve"> </w:t>
      </w:r>
      <w:r w:rsidR="00FF3111" w:rsidRPr="00AA05F1">
        <w:rPr>
          <w:rFonts w:ascii="Palatino Linotype" w:hAnsi="Palatino Linotype" w:cs="Arial"/>
        </w:rPr>
        <w:t>en</w:t>
      </w:r>
      <w:r w:rsidR="00D730A4" w:rsidRPr="00AA05F1">
        <w:rPr>
          <w:rFonts w:ascii="Palatino Linotype" w:hAnsi="Palatino Linotype" w:cs="Arial"/>
        </w:rPr>
        <w:t xml:space="preserve"> </w:t>
      </w:r>
      <w:r w:rsidR="00FF3111" w:rsidRPr="00AA05F1">
        <w:rPr>
          <w:rFonts w:ascii="Palatino Linotype" w:hAnsi="Palatino Linotype" w:cs="Arial"/>
        </w:rPr>
        <w:t>fecha</w:t>
      </w:r>
      <w:r w:rsidR="00D730A4" w:rsidRPr="00AA05F1">
        <w:rPr>
          <w:rFonts w:ascii="Palatino Linotype" w:hAnsi="Palatino Linotype" w:cs="Arial"/>
        </w:rPr>
        <w:t xml:space="preserve"> </w:t>
      </w:r>
      <w:r w:rsidR="004E0069" w:rsidRPr="00AA05F1">
        <w:rPr>
          <w:rFonts w:ascii="Palatino Linotype" w:hAnsi="Palatino Linotype" w:cs="Arial"/>
        </w:rPr>
        <w:t xml:space="preserve">once </w:t>
      </w:r>
      <w:r w:rsidR="00D61B87" w:rsidRPr="00AA05F1">
        <w:rPr>
          <w:rFonts w:ascii="Palatino Linotype" w:hAnsi="Palatino Linotype" w:cs="Arial"/>
          <w:lang w:val="es-ES_tradnl"/>
        </w:rPr>
        <w:t xml:space="preserve">de </w:t>
      </w:r>
      <w:r w:rsidR="004E0069" w:rsidRPr="00AA05F1">
        <w:rPr>
          <w:rFonts w:ascii="Palatino Linotype" w:hAnsi="Palatino Linotype" w:cs="Arial"/>
          <w:lang w:val="es-ES_tradnl"/>
        </w:rPr>
        <w:t>marzo de dos mil diecinueve</w:t>
      </w:r>
      <w:r w:rsidR="00FF3111" w:rsidRPr="00AA05F1">
        <w:rPr>
          <w:rFonts w:ascii="Palatino Linotype" w:hAnsi="Palatino Linotype" w:cs="Arial"/>
        </w:rPr>
        <w:t>,</w:t>
      </w:r>
      <w:r w:rsidR="00D730A4" w:rsidRPr="00AA05F1">
        <w:rPr>
          <w:rFonts w:ascii="Palatino Linotype" w:hAnsi="Palatino Linotype" w:cs="Arial"/>
        </w:rPr>
        <w:t xml:space="preserve"> </w:t>
      </w:r>
      <w:r w:rsidR="00FF3111" w:rsidRPr="00AA05F1">
        <w:rPr>
          <w:rFonts w:ascii="Palatino Linotype" w:hAnsi="Palatino Linotype" w:cs="Arial"/>
        </w:rPr>
        <w:t>la</w:t>
      </w:r>
      <w:r w:rsidR="00D730A4" w:rsidRPr="00AA05F1">
        <w:rPr>
          <w:rFonts w:ascii="Palatino Linotype" w:hAnsi="Palatino Linotype" w:cs="Arial"/>
        </w:rPr>
        <w:t xml:space="preserve"> </w:t>
      </w:r>
      <w:r w:rsidR="00FF3111" w:rsidRPr="00AA05F1">
        <w:rPr>
          <w:rFonts w:ascii="Palatino Linotype" w:hAnsi="Palatino Linotype" w:cs="Arial"/>
        </w:rPr>
        <w:t>Comisionada</w:t>
      </w:r>
      <w:r w:rsidR="00D730A4" w:rsidRPr="00AA05F1">
        <w:rPr>
          <w:rFonts w:ascii="Palatino Linotype" w:hAnsi="Palatino Linotype" w:cs="Arial"/>
        </w:rPr>
        <w:t xml:space="preserve"> </w:t>
      </w:r>
      <w:r w:rsidR="00FF3111" w:rsidRPr="00AA05F1">
        <w:rPr>
          <w:rFonts w:ascii="Palatino Linotype" w:hAnsi="Palatino Linotype" w:cs="Arial"/>
        </w:rPr>
        <w:t>Ponente</w:t>
      </w:r>
      <w:r w:rsidR="00D730A4" w:rsidRPr="00AA05F1">
        <w:rPr>
          <w:rFonts w:ascii="Palatino Linotype" w:hAnsi="Palatino Linotype" w:cs="Arial"/>
        </w:rPr>
        <w:t xml:space="preserve"> </w:t>
      </w:r>
      <w:r w:rsidR="00FF3111" w:rsidRPr="00AA05F1">
        <w:rPr>
          <w:rFonts w:ascii="Palatino Linotype" w:hAnsi="Palatino Linotype" w:cs="Arial"/>
        </w:rPr>
        <w:t>acordó</w:t>
      </w:r>
      <w:r w:rsidR="00D730A4" w:rsidRPr="00AA05F1">
        <w:rPr>
          <w:rFonts w:ascii="Palatino Linotype" w:hAnsi="Palatino Linotype" w:cs="Arial"/>
        </w:rPr>
        <w:t xml:space="preserve"> </w:t>
      </w:r>
      <w:r w:rsidR="00FF3111" w:rsidRPr="00AA05F1">
        <w:rPr>
          <w:rFonts w:ascii="Palatino Linotype" w:hAnsi="Palatino Linotype" w:cs="Arial"/>
        </w:rPr>
        <w:t>el</w:t>
      </w:r>
      <w:r w:rsidR="00D730A4" w:rsidRPr="00AA05F1">
        <w:rPr>
          <w:rFonts w:ascii="Palatino Linotype" w:hAnsi="Palatino Linotype" w:cs="Arial"/>
        </w:rPr>
        <w:t xml:space="preserve"> </w:t>
      </w:r>
      <w:r w:rsidR="00FF3111" w:rsidRPr="00AA05F1">
        <w:rPr>
          <w:rFonts w:ascii="Palatino Linotype" w:hAnsi="Palatino Linotype" w:cs="Arial"/>
        </w:rPr>
        <w:t>cierre</w:t>
      </w:r>
      <w:r w:rsidR="00D730A4" w:rsidRPr="00AA05F1">
        <w:rPr>
          <w:rFonts w:ascii="Palatino Linotype" w:hAnsi="Palatino Linotype" w:cs="Arial"/>
        </w:rPr>
        <w:t xml:space="preserve"> </w:t>
      </w:r>
      <w:r w:rsidR="00FF3111" w:rsidRPr="00AA05F1">
        <w:rPr>
          <w:rFonts w:ascii="Palatino Linotype" w:hAnsi="Palatino Linotype" w:cs="Arial"/>
        </w:rPr>
        <w:t>de</w:t>
      </w:r>
      <w:r w:rsidR="00D730A4" w:rsidRPr="00AA05F1">
        <w:rPr>
          <w:rFonts w:ascii="Palatino Linotype" w:hAnsi="Palatino Linotype" w:cs="Arial"/>
        </w:rPr>
        <w:t xml:space="preserve"> </w:t>
      </w:r>
      <w:r w:rsidR="00FF3111" w:rsidRPr="00AA05F1">
        <w:rPr>
          <w:rFonts w:ascii="Palatino Linotype" w:hAnsi="Palatino Linotype" w:cs="Arial"/>
        </w:rPr>
        <w:t>instrucción,</w:t>
      </w:r>
      <w:r w:rsidR="00D730A4" w:rsidRPr="00AA05F1">
        <w:rPr>
          <w:rFonts w:ascii="Palatino Linotype" w:hAnsi="Palatino Linotype" w:cs="Arial"/>
        </w:rPr>
        <w:t xml:space="preserve"> </w:t>
      </w:r>
      <w:r w:rsidR="00FF3111" w:rsidRPr="00AA05F1">
        <w:rPr>
          <w:rFonts w:ascii="Palatino Linotype" w:hAnsi="Palatino Linotype" w:cs="Arial"/>
        </w:rPr>
        <w:t>así</w:t>
      </w:r>
      <w:r w:rsidR="00D730A4" w:rsidRPr="00AA05F1">
        <w:rPr>
          <w:rFonts w:ascii="Palatino Linotype" w:hAnsi="Palatino Linotype" w:cs="Arial"/>
        </w:rPr>
        <w:t xml:space="preserve"> </w:t>
      </w:r>
      <w:r w:rsidR="00FF3111" w:rsidRPr="00AA05F1">
        <w:rPr>
          <w:rFonts w:ascii="Palatino Linotype" w:hAnsi="Palatino Linotype" w:cs="Arial"/>
          <w:lang w:val="es-ES_tradnl"/>
        </w:rPr>
        <w:t>como</w:t>
      </w:r>
      <w:r w:rsidR="00D730A4" w:rsidRPr="00AA05F1">
        <w:rPr>
          <w:rFonts w:ascii="Palatino Linotype" w:hAnsi="Palatino Linotype" w:cs="Arial"/>
        </w:rPr>
        <w:t xml:space="preserve"> </w:t>
      </w:r>
      <w:r w:rsidR="00FF3111" w:rsidRPr="00AA05F1">
        <w:rPr>
          <w:rFonts w:ascii="Palatino Linotype" w:hAnsi="Palatino Linotype" w:cs="Arial"/>
        </w:rPr>
        <w:t>la</w:t>
      </w:r>
      <w:r w:rsidR="00D730A4" w:rsidRPr="00AA05F1">
        <w:rPr>
          <w:rFonts w:ascii="Palatino Linotype" w:hAnsi="Palatino Linotype" w:cs="Arial"/>
        </w:rPr>
        <w:t xml:space="preserve"> </w:t>
      </w:r>
      <w:r w:rsidR="00FF3111" w:rsidRPr="00AA05F1">
        <w:rPr>
          <w:rFonts w:ascii="Palatino Linotype" w:hAnsi="Palatino Linotype" w:cs="Arial"/>
        </w:rPr>
        <w:t>remisión</w:t>
      </w:r>
      <w:r w:rsidR="00D730A4" w:rsidRPr="00AA05F1">
        <w:rPr>
          <w:rFonts w:ascii="Palatino Linotype" w:hAnsi="Palatino Linotype" w:cs="Arial"/>
        </w:rPr>
        <w:t xml:space="preserve"> </w:t>
      </w:r>
      <w:r w:rsidR="00FF3111" w:rsidRPr="00AA05F1">
        <w:rPr>
          <w:rFonts w:ascii="Palatino Linotype" w:hAnsi="Palatino Linotype" w:cs="Arial"/>
        </w:rPr>
        <w:t>del</w:t>
      </w:r>
      <w:r w:rsidR="00D730A4" w:rsidRPr="00AA05F1">
        <w:rPr>
          <w:rFonts w:ascii="Palatino Linotype" w:hAnsi="Palatino Linotype" w:cs="Arial"/>
        </w:rPr>
        <w:t xml:space="preserve"> </w:t>
      </w:r>
      <w:r w:rsidR="00FF3111" w:rsidRPr="00AA05F1">
        <w:rPr>
          <w:rFonts w:ascii="Palatino Linotype" w:hAnsi="Palatino Linotype" w:cs="Arial"/>
        </w:rPr>
        <w:t>mismo</w:t>
      </w:r>
      <w:r w:rsidR="00D730A4" w:rsidRPr="00AA05F1">
        <w:rPr>
          <w:rFonts w:ascii="Palatino Linotype" w:hAnsi="Palatino Linotype" w:cs="Arial"/>
        </w:rPr>
        <w:t xml:space="preserve"> </w:t>
      </w:r>
      <w:r w:rsidR="00FF3111" w:rsidRPr="00AA05F1">
        <w:rPr>
          <w:rFonts w:ascii="Palatino Linotype" w:hAnsi="Palatino Linotype" w:cs="Arial"/>
        </w:rPr>
        <w:t>a</w:t>
      </w:r>
      <w:r w:rsidR="00D730A4" w:rsidRPr="00AA05F1">
        <w:rPr>
          <w:rFonts w:ascii="Palatino Linotype" w:hAnsi="Palatino Linotype" w:cs="Arial"/>
        </w:rPr>
        <w:t xml:space="preserve"> </w:t>
      </w:r>
      <w:r w:rsidR="00FF3111" w:rsidRPr="00AA05F1">
        <w:rPr>
          <w:rFonts w:ascii="Palatino Linotype" w:hAnsi="Palatino Linotype" w:cs="Arial"/>
        </w:rPr>
        <w:t>efecto</w:t>
      </w:r>
      <w:r w:rsidR="00D730A4" w:rsidRPr="00AA05F1">
        <w:rPr>
          <w:rFonts w:ascii="Palatino Linotype" w:hAnsi="Palatino Linotype" w:cs="Arial"/>
        </w:rPr>
        <w:t xml:space="preserve"> </w:t>
      </w:r>
      <w:r w:rsidR="00FF3111" w:rsidRPr="00AA05F1">
        <w:rPr>
          <w:rFonts w:ascii="Palatino Linotype" w:hAnsi="Palatino Linotype" w:cs="Arial"/>
          <w:lang w:val="es-ES_tradnl"/>
        </w:rPr>
        <w:t>de</w:t>
      </w:r>
      <w:r w:rsidR="00D730A4" w:rsidRPr="00AA05F1">
        <w:rPr>
          <w:rFonts w:ascii="Palatino Linotype" w:hAnsi="Palatino Linotype" w:cs="Arial"/>
        </w:rPr>
        <w:t xml:space="preserve"> </w:t>
      </w:r>
      <w:r w:rsidR="00FF3111" w:rsidRPr="00AA05F1">
        <w:rPr>
          <w:rFonts w:ascii="Palatino Linotype" w:hAnsi="Palatino Linotype" w:cs="Arial"/>
        </w:rPr>
        <w:t>ser</w:t>
      </w:r>
      <w:r w:rsidR="00D730A4" w:rsidRPr="00AA05F1">
        <w:rPr>
          <w:rFonts w:ascii="Palatino Linotype" w:hAnsi="Palatino Linotype" w:cs="Arial"/>
        </w:rPr>
        <w:t xml:space="preserve"> </w:t>
      </w:r>
      <w:r w:rsidR="00FF3111" w:rsidRPr="00AA05F1">
        <w:rPr>
          <w:rFonts w:ascii="Palatino Linotype" w:hAnsi="Palatino Linotype" w:cs="Arial"/>
        </w:rPr>
        <w:t>resuelto,</w:t>
      </w:r>
      <w:r w:rsidR="00D730A4" w:rsidRPr="00AA05F1">
        <w:rPr>
          <w:rFonts w:ascii="Palatino Linotype" w:hAnsi="Palatino Linotype" w:cs="Arial"/>
        </w:rPr>
        <w:t xml:space="preserve"> </w:t>
      </w:r>
      <w:r w:rsidR="00FF3111" w:rsidRPr="00AA05F1">
        <w:rPr>
          <w:rFonts w:ascii="Palatino Linotype" w:hAnsi="Palatino Linotype" w:cs="Arial"/>
        </w:rPr>
        <w:t>de</w:t>
      </w:r>
      <w:r w:rsidR="00D730A4" w:rsidRPr="00AA05F1">
        <w:rPr>
          <w:rFonts w:ascii="Palatino Linotype" w:hAnsi="Palatino Linotype" w:cs="Arial"/>
        </w:rPr>
        <w:t xml:space="preserve"> </w:t>
      </w:r>
      <w:r w:rsidR="00FF3111" w:rsidRPr="00AA05F1">
        <w:rPr>
          <w:rFonts w:ascii="Palatino Linotype" w:hAnsi="Palatino Linotype" w:cs="Arial"/>
        </w:rPr>
        <w:t>conformidad</w:t>
      </w:r>
      <w:r w:rsidR="00D730A4" w:rsidRPr="00AA05F1">
        <w:rPr>
          <w:rFonts w:ascii="Palatino Linotype" w:hAnsi="Palatino Linotype" w:cs="Arial"/>
        </w:rPr>
        <w:t xml:space="preserve"> </w:t>
      </w:r>
      <w:r w:rsidR="00FF3111" w:rsidRPr="00AA05F1">
        <w:rPr>
          <w:rFonts w:ascii="Palatino Linotype" w:hAnsi="Palatino Linotype" w:cs="Arial"/>
        </w:rPr>
        <w:t>con</w:t>
      </w:r>
      <w:r w:rsidR="00D730A4" w:rsidRPr="00AA05F1">
        <w:rPr>
          <w:rFonts w:ascii="Palatino Linotype" w:hAnsi="Palatino Linotype" w:cs="Arial"/>
        </w:rPr>
        <w:t xml:space="preserve"> </w:t>
      </w:r>
      <w:r w:rsidR="00FF3111" w:rsidRPr="00AA05F1">
        <w:rPr>
          <w:rFonts w:ascii="Palatino Linotype" w:hAnsi="Palatino Linotype" w:cs="Arial"/>
        </w:rPr>
        <w:t>lo</w:t>
      </w:r>
      <w:r w:rsidR="00D730A4" w:rsidRPr="00AA05F1">
        <w:rPr>
          <w:rFonts w:ascii="Palatino Linotype" w:hAnsi="Palatino Linotype" w:cs="Arial"/>
        </w:rPr>
        <w:t xml:space="preserve"> </w:t>
      </w:r>
      <w:r w:rsidR="00FF3111" w:rsidRPr="00AA05F1">
        <w:rPr>
          <w:rFonts w:ascii="Palatino Linotype" w:hAnsi="Palatino Linotype" w:cs="Arial"/>
        </w:rPr>
        <w:t>establecido</w:t>
      </w:r>
      <w:r w:rsidR="00D730A4" w:rsidRPr="00AA05F1">
        <w:rPr>
          <w:rFonts w:ascii="Palatino Linotype" w:hAnsi="Palatino Linotype" w:cs="Arial"/>
        </w:rPr>
        <w:t xml:space="preserve"> </w:t>
      </w:r>
      <w:r w:rsidR="00FF3111" w:rsidRPr="00AA05F1">
        <w:rPr>
          <w:rFonts w:ascii="Palatino Linotype" w:hAnsi="Palatino Linotype" w:cs="Arial"/>
        </w:rPr>
        <w:t>en</w:t>
      </w:r>
      <w:r w:rsidR="00D730A4" w:rsidRPr="00AA05F1">
        <w:rPr>
          <w:rFonts w:ascii="Palatino Linotype" w:hAnsi="Palatino Linotype" w:cs="Arial"/>
        </w:rPr>
        <w:t xml:space="preserve"> </w:t>
      </w:r>
      <w:r w:rsidR="00FF3111" w:rsidRPr="00AA05F1">
        <w:rPr>
          <w:rFonts w:ascii="Palatino Linotype" w:hAnsi="Palatino Linotype" w:cs="Arial"/>
        </w:rPr>
        <w:t>el</w:t>
      </w:r>
      <w:r w:rsidR="00D730A4" w:rsidRPr="00AA05F1">
        <w:rPr>
          <w:rFonts w:ascii="Palatino Linotype" w:hAnsi="Palatino Linotype" w:cs="Arial"/>
        </w:rPr>
        <w:t xml:space="preserve"> </w:t>
      </w:r>
      <w:r w:rsidR="00FF3111" w:rsidRPr="00AA05F1">
        <w:rPr>
          <w:rFonts w:ascii="Palatino Linotype" w:hAnsi="Palatino Linotype" w:cs="Arial"/>
        </w:rPr>
        <w:t>artículo</w:t>
      </w:r>
      <w:r w:rsidR="00D730A4" w:rsidRPr="00AA05F1">
        <w:rPr>
          <w:rFonts w:ascii="Palatino Linotype" w:hAnsi="Palatino Linotype" w:cs="Arial"/>
        </w:rPr>
        <w:t xml:space="preserve"> </w:t>
      </w:r>
      <w:r w:rsidR="00FF3111" w:rsidRPr="00AA05F1">
        <w:rPr>
          <w:rFonts w:ascii="Palatino Linotype" w:hAnsi="Palatino Linotype" w:cs="Arial"/>
        </w:rPr>
        <w:t>185</w:t>
      </w:r>
      <w:r w:rsidR="00D730A4" w:rsidRPr="00AA05F1">
        <w:rPr>
          <w:rFonts w:ascii="Palatino Linotype" w:hAnsi="Palatino Linotype" w:cs="Arial"/>
        </w:rPr>
        <w:t xml:space="preserve"> </w:t>
      </w:r>
      <w:r w:rsidR="00FF3111" w:rsidRPr="00AA05F1">
        <w:rPr>
          <w:rFonts w:ascii="Palatino Linotype" w:hAnsi="Palatino Linotype" w:cs="Arial"/>
        </w:rPr>
        <w:t>fracciones</w:t>
      </w:r>
      <w:r w:rsidR="00D730A4" w:rsidRPr="00AA05F1">
        <w:rPr>
          <w:rFonts w:ascii="Palatino Linotype" w:hAnsi="Palatino Linotype" w:cs="Arial"/>
        </w:rPr>
        <w:t xml:space="preserve"> </w:t>
      </w:r>
      <w:r w:rsidR="00FF3111" w:rsidRPr="00AA05F1">
        <w:rPr>
          <w:rFonts w:ascii="Palatino Linotype" w:hAnsi="Palatino Linotype" w:cs="Arial"/>
        </w:rPr>
        <w:t>VI</w:t>
      </w:r>
      <w:r w:rsidR="00D730A4" w:rsidRPr="00AA05F1">
        <w:rPr>
          <w:rFonts w:ascii="Palatino Linotype" w:hAnsi="Palatino Linotype" w:cs="Arial"/>
        </w:rPr>
        <w:t xml:space="preserve"> </w:t>
      </w:r>
      <w:r w:rsidR="00FF3111" w:rsidRPr="00AA05F1">
        <w:rPr>
          <w:rFonts w:ascii="Palatino Linotype" w:hAnsi="Palatino Linotype" w:cs="Arial"/>
        </w:rPr>
        <w:t>y</w:t>
      </w:r>
      <w:r w:rsidR="00D730A4" w:rsidRPr="00AA05F1">
        <w:rPr>
          <w:rFonts w:ascii="Palatino Linotype" w:hAnsi="Palatino Linotype" w:cs="Arial"/>
        </w:rPr>
        <w:t xml:space="preserve"> </w:t>
      </w:r>
      <w:r w:rsidR="00FF3111" w:rsidRPr="00AA05F1">
        <w:rPr>
          <w:rFonts w:ascii="Palatino Linotype" w:hAnsi="Palatino Linotype" w:cs="Arial"/>
        </w:rPr>
        <w:t>VIII</w:t>
      </w:r>
      <w:r w:rsidR="00D730A4" w:rsidRPr="00AA05F1">
        <w:rPr>
          <w:rFonts w:ascii="Palatino Linotype" w:hAnsi="Palatino Linotype" w:cs="Arial"/>
        </w:rPr>
        <w:t xml:space="preserve"> </w:t>
      </w:r>
      <w:r w:rsidR="00FF3111" w:rsidRPr="00AA05F1">
        <w:rPr>
          <w:rFonts w:ascii="Palatino Linotype" w:hAnsi="Palatino Linotype" w:cs="Arial"/>
        </w:rPr>
        <w:t>de</w:t>
      </w:r>
      <w:r w:rsidR="00D730A4" w:rsidRPr="00AA05F1">
        <w:rPr>
          <w:rFonts w:ascii="Palatino Linotype" w:hAnsi="Palatino Linotype" w:cs="Arial"/>
        </w:rPr>
        <w:t xml:space="preserve"> </w:t>
      </w:r>
      <w:r w:rsidR="00FF3111" w:rsidRPr="00AA05F1">
        <w:rPr>
          <w:rFonts w:ascii="Palatino Linotype" w:hAnsi="Palatino Linotype" w:cs="Arial"/>
        </w:rPr>
        <w:t>la</w:t>
      </w:r>
      <w:r w:rsidR="00D730A4" w:rsidRPr="00AA05F1">
        <w:rPr>
          <w:rFonts w:ascii="Palatino Linotype" w:hAnsi="Palatino Linotype" w:cs="Arial"/>
        </w:rPr>
        <w:t xml:space="preserve"> </w:t>
      </w:r>
      <w:r w:rsidR="00FF3111" w:rsidRPr="00AA05F1">
        <w:rPr>
          <w:rFonts w:ascii="Palatino Linotype" w:hAnsi="Palatino Linotype" w:cs="Arial"/>
        </w:rPr>
        <w:t>Ley</w:t>
      </w:r>
      <w:r w:rsidR="00D730A4" w:rsidRPr="00AA05F1">
        <w:rPr>
          <w:rFonts w:ascii="Palatino Linotype" w:hAnsi="Palatino Linotype" w:cs="Arial"/>
        </w:rPr>
        <w:t xml:space="preserve"> </w:t>
      </w:r>
      <w:r w:rsidR="00FF3111" w:rsidRPr="00AA05F1">
        <w:rPr>
          <w:rFonts w:ascii="Palatino Linotype" w:hAnsi="Palatino Linotype" w:cs="Arial"/>
        </w:rPr>
        <w:t>de</w:t>
      </w:r>
      <w:r w:rsidR="00D730A4" w:rsidRPr="00AA05F1">
        <w:rPr>
          <w:rFonts w:ascii="Palatino Linotype" w:hAnsi="Palatino Linotype" w:cs="Arial"/>
        </w:rPr>
        <w:t xml:space="preserve"> </w:t>
      </w:r>
      <w:r w:rsidR="00FF3111" w:rsidRPr="00AA05F1">
        <w:rPr>
          <w:rFonts w:ascii="Palatino Linotype" w:hAnsi="Palatino Linotype" w:cs="Arial"/>
        </w:rPr>
        <w:t>Transparencia</w:t>
      </w:r>
      <w:r w:rsidR="00D730A4" w:rsidRPr="00AA05F1">
        <w:rPr>
          <w:rFonts w:ascii="Palatino Linotype" w:hAnsi="Palatino Linotype" w:cs="Arial"/>
        </w:rPr>
        <w:t xml:space="preserve"> </w:t>
      </w:r>
      <w:r w:rsidR="00FF3111" w:rsidRPr="00AA05F1">
        <w:rPr>
          <w:rFonts w:ascii="Palatino Linotype" w:hAnsi="Palatino Linotype" w:cs="Arial"/>
        </w:rPr>
        <w:t>y</w:t>
      </w:r>
      <w:r w:rsidR="00D730A4" w:rsidRPr="00AA05F1">
        <w:rPr>
          <w:rFonts w:ascii="Palatino Linotype" w:hAnsi="Palatino Linotype" w:cs="Arial"/>
        </w:rPr>
        <w:t xml:space="preserve"> </w:t>
      </w:r>
      <w:r w:rsidR="00FF3111" w:rsidRPr="00AA05F1">
        <w:rPr>
          <w:rFonts w:ascii="Palatino Linotype" w:hAnsi="Palatino Linotype" w:cs="Arial"/>
        </w:rPr>
        <w:t>Acceso</w:t>
      </w:r>
      <w:r w:rsidR="00D730A4" w:rsidRPr="00AA05F1">
        <w:rPr>
          <w:rFonts w:ascii="Palatino Linotype" w:hAnsi="Palatino Linotype" w:cs="Arial"/>
        </w:rPr>
        <w:t xml:space="preserve"> </w:t>
      </w:r>
      <w:r w:rsidR="00FF3111" w:rsidRPr="00AA05F1">
        <w:rPr>
          <w:rFonts w:ascii="Palatino Linotype" w:hAnsi="Palatino Linotype" w:cs="Arial"/>
        </w:rPr>
        <w:t>a</w:t>
      </w:r>
      <w:r w:rsidR="00D730A4" w:rsidRPr="00AA05F1">
        <w:rPr>
          <w:rFonts w:ascii="Palatino Linotype" w:hAnsi="Palatino Linotype" w:cs="Arial"/>
        </w:rPr>
        <w:t xml:space="preserve"> </w:t>
      </w:r>
      <w:r w:rsidR="00FF3111" w:rsidRPr="00AA05F1">
        <w:rPr>
          <w:rFonts w:ascii="Palatino Linotype" w:hAnsi="Palatino Linotype" w:cs="Arial"/>
        </w:rPr>
        <w:t>la</w:t>
      </w:r>
      <w:r w:rsidR="00D730A4" w:rsidRPr="00AA05F1">
        <w:rPr>
          <w:rFonts w:ascii="Palatino Linotype" w:hAnsi="Palatino Linotype" w:cs="Arial"/>
        </w:rPr>
        <w:t xml:space="preserve"> </w:t>
      </w:r>
      <w:r w:rsidR="00FF3111" w:rsidRPr="00AA05F1">
        <w:rPr>
          <w:rFonts w:ascii="Palatino Linotype" w:hAnsi="Palatino Linotype" w:cs="Arial"/>
        </w:rPr>
        <w:t>Información</w:t>
      </w:r>
      <w:r w:rsidR="00D730A4" w:rsidRPr="00AA05F1">
        <w:rPr>
          <w:rFonts w:ascii="Palatino Linotype" w:hAnsi="Palatino Linotype" w:cs="Arial"/>
        </w:rPr>
        <w:t xml:space="preserve"> </w:t>
      </w:r>
      <w:r w:rsidR="00FF3111" w:rsidRPr="00AA05F1">
        <w:rPr>
          <w:rFonts w:ascii="Palatino Linotype" w:hAnsi="Palatino Linotype" w:cs="Arial"/>
        </w:rPr>
        <w:t>Pública</w:t>
      </w:r>
      <w:r w:rsidR="00D730A4" w:rsidRPr="00AA05F1">
        <w:rPr>
          <w:rFonts w:ascii="Palatino Linotype" w:hAnsi="Palatino Linotype" w:cs="Arial"/>
        </w:rPr>
        <w:t xml:space="preserve"> </w:t>
      </w:r>
      <w:r w:rsidR="00FF3111" w:rsidRPr="00AA05F1">
        <w:rPr>
          <w:rFonts w:ascii="Palatino Linotype" w:hAnsi="Palatino Linotype" w:cs="Arial"/>
        </w:rPr>
        <w:t>del</w:t>
      </w:r>
      <w:r w:rsidR="00D730A4" w:rsidRPr="00AA05F1">
        <w:rPr>
          <w:rFonts w:ascii="Palatino Linotype" w:hAnsi="Palatino Linotype" w:cs="Arial"/>
        </w:rPr>
        <w:t xml:space="preserve"> </w:t>
      </w:r>
      <w:r w:rsidR="00FF3111" w:rsidRPr="00AA05F1">
        <w:rPr>
          <w:rFonts w:ascii="Palatino Linotype" w:hAnsi="Palatino Linotype" w:cs="Arial"/>
        </w:rPr>
        <w:t>Estado</w:t>
      </w:r>
      <w:r w:rsidR="00D730A4" w:rsidRPr="00AA05F1">
        <w:rPr>
          <w:rFonts w:ascii="Palatino Linotype" w:hAnsi="Palatino Linotype" w:cs="Arial"/>
        </w:rPr>
        <w:t xml:space="preserve"> </w:t>
      </w:r>
      <w:r w:rsidR="00FF3111" w:rsidRPr="00AA05F1">
        <w:rPr>
          <w:rFonts w:ascii="Palatino Linotype" w:hAnsi="Palatino Linotype" w:cs="Arial"/>
        </w:rPr>
        <w:t>de</w:t>
      </w:r>
      <w:r w:rsidR="00D730A4" w:rsidRPr="00AA05F1">
        <w:rPr>
          <w:rFonts w:ascii="Palatino Linotype" w:hAnsi="Palatino Linotype" w:cs="Arial"/>
        </w:rPr>
        <w:t xml:space="preserve"> </w:t>
      </w:r>
      <w:r w:rsidR="00FF3111" w:rsidRPr="00AA05F1">
        <w:rPr>
          <w:rFonts w:ascii="Palatino Linotype" w:hAnsi="Palatino Linotype" w:cs="Arial"/>
        </w:rPr>
        <w:t>México</w:t>
      </w:r>
      <w:r w:rsidR="00D730A4" w:rsidRPr="00AA05F1">
        <w:rPr>
          <w:rFonts w:ascii="Palatino Linotype" w:hAnsi="Palatino Linotype" w:cs="Arial"/>
        </w:rPr>
        <w:t xml:space="preserve"> </w:t>
      </w:r>
      <w:r w:rsidR="00FF3111" w:rsidRPr="00AA05F1">
        <w:rPr>
          <w:rFonts w:ascii="Palatino Linotype" w:hAnsi="Palatino Linotype" w:cs="Arial"/>
        </w:rPr>
        <w:t>y</w:t>
      </w:r>
      <w:r w:rsidR="00D730A4" w:rsidRPr="00AA05F1">
        <w:rPr>
          <w:rFonts w:ascii="Palatino Linotype" w:hAnsi="Palatino Linotype" w:cs="Arial"/>
        </w:rPr>
        <w:t xml:space="preserve"> </w:t>
      </w:r>
      <w:r w:rsidR="00FF3111" w:rsidRPr="00AA05F1">
        <w:rPr>
          <w:rFonts w:ascii="Palatino Linotype" w:hAnsi="Palatino Linotype" w:cs="Arial"/>
        </w:rPr>
        <w:t>Municipios.</w:t>
      </w:r>
    </w:p>
    <w:p w:rsidR="004B4CB8" w:rsidRPr="00AA05F1" w:rsidRDefault="004B4CB8" w:rsidP="00A425B9">
      <w:pPr>
        <w:spacing w:before="120" w:after="120" w:line="360" w:lineRule="auto"/>
        <w:jc w:val="center"/>
        <w:rPr>
          <w:rFonts w:ascii="Palatino Linotype" w:hAnsi="Palatino Linotype"/>
          <w:b/>
          <w:bCs/>
          <w:spacing w:val="60"/>
          <w:sz w:val="28"/>
        </w:rPr>
      </w:pPr>
      <w:r w:rsidRPr="00AA05F1">
        <w:rPr>
          <w:rFonts w:ascii="Palatino Linotype" w:hAnsi="Palatino Linotype"/>
          <w:b/>
          <w:bCs/>
          <w:spacing w:val="60"/>
          <w:sz w:val="28"/>
        </w:rPr>
        <w:t>CONSIDERANDO</w:t>
      </w:r>
    </w:p>
    <w:p w:rsidR="00BE201E" w:rsidRPr="00AA05F1" w:rsidRDefault="00AB4B9D" w:rsidP="00A425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A05F1">
        <w:rPr>
          <w:rFonts w:ascii="Palatino Linotype" w:hAnsi="Palatino Linotype"/>
          <w:b/>
        </w:rPr>
        <w:t>Competencia</w:t>
      </w:r>
      <w:r w:rsidRPr="00AA05F1">
        <w:rPr>
          <w:rFonts w:ascii="Palatino Linotype" w:hAnsi="Palatino Linotype"/>
        </w:rPr>
        <w:t>.</w:t>
      </w:r>
      <w:r w:rsidR="00D730A4" w:rsidRPr="00AA05F1">
        <w:rPr>
          <w:rFonts w:ascii="Palatino Linotype" w:hAnsi="Palatino Linotype"/>
          <w:b/>
        </w:rPr>
        <w:t xml:space="preserve"> </w:t>
      </w:r>
      <w:r w:rsidR="00BE201E" w:rsidRPr="00AA05F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A05F1">
        <w:rPr>
          <w:rFonts w:ascii="Palatino Linotype" w:hAnsi="Palatino Linotype" w:cs="Arial"/>
        </w:rPr>
        <w:t>.</w:t>
      </w:r>
    </w:p>
    <w:p w:rsidR="0034196C" w:rsidRPr="00AA05F1"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A05F1">
        <w:rPr>
          <w:rFonts w:ascii="Palatino Linotype" w:hAnsi="Palatino Linotype" w:cs="Arial"/>
          <w:b/>
        </w:rPr>
        <w:lastRenderedPageBreak/>
        <w:t>Interés.</w:t>
      </w:r>
      <w:r w:rsidR="00D730A4" w:rsidRPr="00AA05F1">
        <w:rPr>
          <w:rFonts w:ascii="Palatino Linotype" w:hAnsi="Palatino Linotype" w:cs="Arial"/>
        </w:rPr>
        <w:t xml:space="preserve"> </w:t>
      </w:r>
      <w:r w:rsidRPr="00AA05F1">
        <w:rPr>
          <w:rFonts w:ascii="Palatino Linotype" w:hAnsi="Palatino Linotype" w:cs="Arial"/>
        </w:rPr>
        <w:t>El</w:t>
      </w:r>
      <w:r w:rsidR="00D730A4" w:rsidRPr="00AA05F1">
        <w:rPr>
          <w:rFonts w:ascii="Palatino Linotype" w:hAnsi="Palatino Linotype" w:cs="Arial"/>
        </w:rPr>
        <w:t xml:space="preserve"> </w:t>
      </w:r>
      <w:r w:rsidRPr="00AA05F1">
        <w:rPr>
          <w:rFonts w:ascii="Palatino Linotype" w:hAnsi="Palatino Linotype"/>
        </w:rPr>
        <w:t>recurso</w:t>
      </w:r>
      <w:r w:rsidR="00D730A4" w:rsidRPr="00AA05F1">
        <w:rPr>
          <w:rFonts w:ascii="Palatino Linotype" w:hAnsi="Palatino Linotype" w:cs="Arial"/>
        </w:rPr>
        <w:t xml:space="preserve"> </w:t>
      </w:r>
      <w:r w:rsidRPr="00AA05F1">
        <w:rPr>
          <w:rFonts w:ascii="Palatino Linotype" w:hAnsi="Palatino Linotype" w:cs="Arial"/>
        </w:rPr>
        <w:t>de</w:t>
      </w:r>
      <w:r w:rsidR="00D730A4" w:rsidRPr="00AA05F1">
        <w:rPr>
          <w:rFonts w:ascii="Palatino Linotype" w:hAnsi="Palatino Linotype" w:cs="Arial"/>
        </w:rPr>
        <w:t xml:space="preserve"> </w:t>
      </w:r>
      <w:r w:rsidRPr="00AA05F1">
        <w:rPr>
          <w:rFonts w:ascii="Palatino Linotype" w:hAnsi="Palatino Linotype" w:cs="Arial"/>
        </w:rPr>
        <w:t>revisión</w:t>
      </w:r>
      <w:r w:rsidR="00D730A4" w:rsidRPr="00AA05F1">
        <w:rPr>
          <w:rFonts w:ascii="Palatino Linotype" w:hAnsi="Palatino Linotype" w:cs="Arial"/>
        </w:rPr>
        <w:t xml:space="preserve"> </w:t>
      </w:r>
      <w:r w:rsidRPr="00AA05F1">
        <w:rPr>
          <w:rFonts w:ascii="Palatino Linotype" w:hAnsi="Palatino Linotype" w:cs="Arial"/>
        </w:rPr>
        <w:t>fue</w:t>
      </w:r>
      <w:r w:rsidR="00D730A4" w:rsidRPr="00AA05F1">
        <w:rPr>
          <w:rFonts w:ascii="Palatino Linotype" w:hAnsi="Palatino Linotype" w:cs="Arial"/>
        </w:rPr>
        <w:t xml:space="preserve"> </w:t>
      </w:r>
      <w:r w:rsidRPr="00AA05F1">
        <w:rPr>
          <w:rFonts w:ascii="Palatino Linotype" w:hAnsi="Palatino Linotype"/>
        </w:rPr>
        <w:t>interpuesto</w:t>
      </w:r>
      <w:r w:rsidR="00D730A4" w:rsidRPr="00AA05F1">
        <w:rPr>
          <w:rFonts w:ascii="Palatino Linotype" w:hAnsi="Palatino Linotype" w:cs="Arial"/>
        </w:rPr>
        <w:t xml:space="preserve"> </w:t>
      </w:r>
      <w:r w:rsidRPr="00AA05F1">
        <w:rPr>
          <w:rFonts w:ascii="Palatino Linotype" w:hAnsi="Palatino Linotype" w:cs="Arial"/>
        </w:rPr>
        <w:t>por</w:t>
      </w:r>
      <w:r w:rsidR="00D730A4" w:rsidRPr="00AA05F1">
        <w:rPr>
          <w:rFonts w:ascii="Palatino Linotype" w:hAnsi="Palatino Linotype" w:cs="Arial"/>
        </w:rPr>
        <w:t xml:space="preserve"> </w:t>
      </w:r>
      <w:r w:rsidRPr="00AA05F1">
        <w:rPr>
          <w:rFonts w:ascii="Palatino Linotype" w:hAnsi="Palatino Linotype" w:cs="Arial"/>
        </w:rPr>
        <w:t>parte</w:t>
      </w:r>
      <w:r w:rsidR="00D730A4" w:rsidRPr="00AA05F1">
        <w:rPr>
          <w:rFonts w:ascii="Palatino Linotype" w:hAnsi="Palatino Linotype" w:cs="Arial"/>
        </w:rPr>
        <w:t xml:space="preserve"> </w:t>
      </w:r>
      <w:r w:rsidRPr="00AA05F1">
        <w:rPr>
          <w:rFonts w:ascii="Palatino Linotype" w:hAnsi="Palatino Linotype" w:cs="Arial"/>
        </w:rPr>
        <w:t>legítima</w:t>
      </w:r>
      <w:r w:rsidR="00D730A4" w:rsidRPr="00AA05F1">
        <w:rPr>
          <w:rFonts w:ascii="Palatino Linotype" w:hAnsi="Palatino Linotype" w:cs="Arial"/>
        </w:rPr>
        <w:t xml:space="preserve"> </w:t>
      </w:r>
      <w:r w:rsidRPr="00AA05F1">
        <w:rPr>
          <w:rFonts w:ascii="Palatino Linotype" w:hAnsi="Palatino Linotype" w:cs="Arial"/>
        </w:rPr>
        <w:t>en</w:t>
      </w:r>
      <w:r w:rsidR="00D730A4" w:rsidRPr="00AA05F1">
        <w:rPr>
          <w:rFonts w:ascii="Palatino Linotype" w:hAnsi="Palatino Linotype" w:cs="Arial"/>
        </w:rPr>
        <w:t xml:space="preserve"> </w:t>
      </w:r>
      <w:r w:rsidRPr="00AA05F1">
        <w:rPr>
          <w:rFonts w:ascii="Palatino Linotype" w:hAnsi="Palatino Linotype" w:cs="Arial"/>
        </w:rPr>
        <w:t>atención</w:t>
      </w:r>
      <w:r w:rsidR="00D730A4" w:rsidRPr="00AA05F1">
        <w:rPr>
          <w:rFonts w:ascii="Palatino Linotype" w:hAnsi="Palatino Linotype" w:cs="Arial"/>
        </w:rPr>
        <w:t xml:space="preserve"> </w:t>
      </w:r>
      <w:r w:rsidRPr="00AA05F1">
        <w:rPr>
          <w:rFonts w:ascii="Palatino Linotype" w:hAnsi="Palatino Linotype" w:cs="Arial"/>
        </w:rPr>
        <w:t>a</w:t>
      </w:r>
      <w:r w:rsidR="00D730A4" w:rsidRPr="00AA05F1">
        <w:rPr>
          <w:rFonts w:ascii="Palatino Linotype" w:hAnsi="Palatino Linotype" w:cs="Arial"/>
        </w:rPr>
        <w:t xml:space="preserve"> </w:t>
      </w:r>
      <w:r w:rsidRPr="00AA05F1">
        <w:rPr>
          <w:rFonts w:ascii="Palatino Linotype" w:hAnsi="Palatino Linotype" w:cs="Arial"/>
        </w:rPr>
        <w:t>que</w:t>
      </w:r>
      <w:r w:rsidR="00D730A4" w:rsidRPr="00AA05F1">
        <w:rPr>
          <w:rFonts w:ascii="Palatino Linotype" w:hAnsi="Palatino Linotype" w:cs="Arial"/>
        </w:rPr>
        <w:t xml:space="preserve"> </w:t>
      </w:r>
      <w:r w:rsidRPr="00AA05F1">
        <w:rPr>
          <w:rFonts w:ascii="Palatino Linotype" w:hAnsi="Palatino Linotype" w:cs="Arial"/>
        </w:rPr>
        <w:t>fue</w:t>
      </w:r>
      <w:r w:rsidR="00D730A4" w:rsidRPr="00AA05F1">
        <w:rPr>
          <w:rFonts w:ascii="Palatino Linotype" w:hAnsi="Palatino Linotype" w:cs="Arial"/>
        </w:rPr>
        <w:t xml:space="preserve"> </w:t>
      </w:r>
      <w:r w:rsidRPr="00AA05F1">
        <w:rPr>
          <w:rFonts w:ascii="Palatino Linotype" w:hAnsi="Palatino Linotype"/>
        </w:rPr>
        <w:t>presentado</w:t>
      </w:r>
      <w:r w:rsidR="00D730A4" w:rsidRPr="00AA05F1">
        <w:rPr>
          <w:rFonts w:ascii="Palatino Linotype" w:hAnsi="Palatino Linotype" w:cs="Arial"/>
        </w:rPr>
        <w:t xml:space="preserve"> </w:t>
      </w:r>
      <w:r w:rsidRPr="00AA05F1">
        <w:rPr>
          <w:rFonts w:ascii="Palatino Linotype" w:hAnsi="Palatino Linotype" w:cs="Arial"/>
        </w:rPr>
        <w:t>por</w:t>
      </w:r>
      <w:r w:rsidR="00D730A4" w:rsidRPr="00AA05F1">
        <w:rPr>
          <w:rFonts w:ascii="Palatino Linotype" w:hAnsi="Palatino Linotype" w:cs="Arial"/>
        </w:rPr>
        <w:t xml:space="preserve"> </w:t>
      </w:r>
      <w:r w:rsidR="004D5150" w:rsidRPr="00AA05F1">
        <w:rPr>
          <w:rFonts w:ascii="Palatino Linotype" w:hAnsi="Palatino Linotype" w:cs="Arial"/>
          <w:b/>
        </w:rPr>
        <w:t>L</w:t>
      </w:r>
      <w:r w:rsidR="004E0069" w:rsidRPr="00AA05F1">
        <w:rPr>
          <w:rFonts w:ascii="Palatino Linotype" w:hAnsi="Palatino Linotype" w:cs="Arial"/>
          <w:b/>
        </w:rPr>
        <w:t>A</w:t>
      </w:r>
      <w:r w:rsidR="004D5150" w:rsidRPr="00AA05F1">
        <w:rPr>
          <w:rFonts w:ascii="Palatino Linotype" w:hAnsi="Palatino Linotype" w:cs="Arial"/>
          <w:b/>
        </w:rPr>
        <w:t xml:space="preserve"> RECURRENTE</w:t>
      </w:r>
      <w:r w:rsidRPr="00AA05F1">
        <w:rPr>
          <w:rFonts w:ascii="Palatino Linotype" w:hAnsi="Palatino Linotype" w:cs="Arial"/>
          <w:snapToGrid w:val="0"/>
        </w:rPr>
        <w:t>,</w:t>
      </w:r>
      <w:r w:rsidR="00D730A4" w:rsidRPr="00AA05F1">
        <w:rPr>
          <w:rFonts w:ascii="Palatino Linotype" w:hAnsi="Palatino Linotype" w:cs="Arial"/>
          <w:snapToGrid w:val="0"/>
        </w:rPr>
        <w:t xml:space="preserve"> </w:t>
      </w:r>
      <w:r w:rsidRPr="00AA05F1">
        <w:rPr>
          <w:rFonts w:ascii="Palatino Linotype" w:hAnsi="Palatino Linotype" w:cs="Arial"/>
        </w:rPr>
        <w:t>quien</w:t>
      </w:r>
      <w:r w:rsidR="00D730A4" w:rsidRPr="00AA05F1">
        <w:rPr>
          <w:rFonts w:ascii="Palatino Linotype" w:hAnsi="Palatino Linotype" w:cs="Arial"/>
          <w:snapToGrid w:val="0"/>
        </w:rPr>
        <w:t xml:space="preserve"> </w:t>
      </w:r>
      <w:r w:rsidRPr="00AA05F1">
        <w:rPr>
          <w:rFonts w:ascii="Palatino Linotype" w:hAnsi="Palatino Linotype"/>
        </w:rPr>
        <w:t>formuló</w:t>
      </w:r>
      <w:r w:rsidR="00D730A4" w:rsidRPr="00AA05F1">
        <w:rPr>
          <w:rFonts w:ascii="Palatino Linotype" w:hAnsi="Palatino Linotype" w:cs="Arial"/>
          <w:snapToGrid w:val="0"/>
        </w:rPr>
        <w:t xml:space="preserve"> </w:t>
      </w:r>
      <w:r w:rsidRPr="00AA05F1">
        <w:rPr>
          <w:rFonts w:ascii="Palatino Linotype" w:hAnsi="Palatino Linotype" w:cs="Arial"/>
          <w:snapToGrid w:val="0"/>
        </w:rPr>
        <w:t>la</w:t>
      </w:r>
      <w:r w:rsidR="00D730A4" w:rsidRPr="00AA05F1">
        <w:rPr>
          <w:rFonts w:ascii="Palatino Linotype" w:hAnsi="Palatino Linotype" w:cs="Arial"/>
          <w:snapToGrid w:val="0"/>
        </w:rPr>
        <w:t xml:space="preserve"> </w:t>
      </w:r>
      <w:r w:rsidRPr="00AA05F1">
        <w:rPr>
          <w:rFonts w:ascii="Palatino Linotype" w:hAnsi="Palatino Linotype" w:cs="Arial"/>
        </w:rPr>
        <w:t>solicitud</w:t>
      </w:r>
      <w:r w:rsidR="00D730A4" w:rsidRPr="00AA05F1">
        <w:rPr>
          <w:rFonts w:ascii="Palatino Linotype" w:hAnsi="Palatino Linotype" w:cs="Arial"/>
          <w:snapToGrid w:val="0"/>
        </w:rPr>
        <w:t xml:space="preserve"> </w:t>
      </w:r>
      <w:r w:rsidRPr="00AA05F1">
        <w:rPr>
          <w:rFonts w:ascii="Palatino Linotype" w:hAnsi="Palatino Linotype" w:cs="Arial"/>
          <w:snapToGrid w:val="0"/>
        </w:rPr>
        <w:t>de</w:t>
      </w:r>
      <w:r w:rsidR="00D730A4" w:rsidRPr="00AA05F1">
        <w:rPr>
          <w:rFonts w:ascii="Palatino Linotype" w:hAnsi="Palatino Linotype" w:cs="Arial"/>
          <w:snapToGrid w:val="0"/>
        </w:rPr>
        <w:t xml:space="preserve"> </w:t>
      </w:r>
      <w:r w:rsidRPr="00AA05F1">
        <w:rPr>
          <w:rFonts w:ascii="Palatino Linotype" w:hAnsi="Palatino Linotype" w:cs="Arial"/>
          <w:snapToGrid w:val="0"/>
        </w:rPr>
        <w:t>información</w:t>
      </w:r>
      <w:r w:rsidR="00D730A4" w:rsidRPr="00AA05F1">
        <w:rPr>
          <w:rFonts w:ascii="Palatino Linotype" w:hAnsi="Palatino Linotype" w:cs="Arial"/>
          <w:snapToGrid w:val="0"/>
        </w:rPr>
        <w:t xml:space="preserve"> </w:t>
      </w:r>
      <w:r w:rsidRPr="00AA05F1">
        <w:rPr>
          <w:rFonts w:ascii="Palatino Linotype" w:hAnsi="Palatino Linotype" w:cs="Arial"/>
          <w:snapToGrid w:val="0"/>
        </w:rPr>
        <w:t>pública</w:t>
      </w:r>
      <w:r w:rsidR="00D730A4" w:rsidRPr="00AA05F1">
        <w:rPr>
          <w:rFonts w:ascii="Palatino Linotype" w:hAnsi="Palatino Linotype" w:cs="Arial"/>
          <w:snapToGrid w:val="0"/>
        </w:rPr>
        <w:t xml:space="preserve"> </w:t>
      </w:r>
      <w:r w:rsidRPr="00AA05F1">
        <w:rPr>
          <w:rFonts w:ascii="Palatino Linotype" w:hAnsi="Palatino Linotype"/>
        </w:rPr>
        <w:t>número</w:t>
      </w:r>
      <w:r w:rsidR="00D730A4" w:rsidRPr="00AA05F1">
        <w:rPr>
          <w:rFonts w:ascii="Palatino Linotype" w:hAnsi="Palatino Linotype" w:cs="Arial"/>
          <w:snapToGrid w:val="0"/>
        </w:rPr>
        <w:t xml:space="preserve"> </w:t>
      </w:r>
      <w:r w:rsidR="004E0069" w:rsidRPr="00AA05F1">
        <w:rPr>
          <w:rFonts w:ascii="Palatino Linotype" w:hAnsi="Palatino Linotype"/>
          <w:b/>
          <w:bCs/>
        </w:rPr>
        <w:t>00021/TEMOAYA/IP/2019</w:t>
      </w:r>
      <w:r w:rsidRPr="00AA05F1">
        <w:rPr>
          <w:rFonts w:ascii="Palatino Linotype" w:hAnsi="Palatino Linotype" w:cs="Arial"/>
          <w:lang w:val="es-ES_tradnl"/>
        </w:rPr>
        <w:t>.</w:t>
      </w:r>
    </w:p>
    <w:p w:rsidR="00861605" w:rsidRPr="00AA05F1"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A05F1">
        <w:rPr>
          <w:rFonts w:ascii="Palatino Linotype" w:hAnsi="Palatino Linotype" w:cs="Arial"/>
          <w:b/>
        </w:rPr>
        <w:t>Oportunidad.</w:t>
      </w:r>
      <w:r w:rsidR="00D730A4" w:rsidRPr="00AA05F1">
        <w:rPr>
          <w:rFonts w:ascii="Palatino Linotype" w:hAnsi="Palatino Linotype" w:cs="Arial"/>
          <w:b/>
        </w:rPr>
        <w:t xml:space="preserve"> </w:t>
      </w:r>
      <w:r w:rsidR="00861605" w:rsidRPr="00AA05F1">
        <w:rPr>
          <w:rFonts w:ascii="Palatino Linotype" w:hAnsi="Palatino Linotype" w:cs="Arial"/>
        </w:rPr>
        <w:t>El</w:t>
      </w:r>
      <w:r w:rsidR="00D730A4" w:rsidRPr="00AA05F1">
        <w:rPr>
          <w:rFonts w:ascii="Palatino Linotype" w:hAnsi="Palatino Linotype" w:cs="Arial"/>
        </w:rPr>
        <w:t xml:space="preserve"> </w:t>
      </w:r>
      <w:r w:rsidR="00861605" w:rsidRPr="00AA05F1">
        <w:rPr>
          <w:rFonts w:ascii="Palatino Linotype" w:hAnsi="Palatino Linotype"/>
        </w:rPr>
        <w:t>recurso</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revisión</w:t>
      </w:r>
      <w:r w:rsidR="00D730A4" w:rsidRPr="00AA05F1">
        <w:rPr>
          <w:rFonts w:ascii="Palatino Linotype" w:hAnsi="Palatino Linotype" w:cs="Arial"/>
        </w:rPr>
        <w:t xml:space="preserve"> </w:t>
      </w:r>
      <w:r w:rsidR="00861605" w:rsidRPr="00AA05F1">
        <w:rPr>
          <w:rFonts w:ascii="Palatino Linotype" w:hAnsi="Palatino Linotype" w:cs="Arial"/>
        </w:rPr>
        <w:t>fue</w:t>
      </w:r>
      <w:r w:rsidR="00D730A4" w:rsidRPr="00AA05F1">
        <w:rPr>
          <w:rFonts w:ascii="Palatino Linotype" w:hAnsi="Palatino Linotype" w:cs="Arial"/>
        </w:rPr>
        <w:t xml:space="preserve"> </w:t>
      </w:r>
      <w:r w:rsidR="00861605" w:rsidRPr="00AA05F1">
        <w:rPr>
          <w:rFonts w:ascii="Palatino Linotype" w:hAnsi="Palatino Linotype" w:cs="Arial"/>
        </w:rPr>
        <w:t>interpuesto</w:t>
      </w:r>
      <w:r w:rsidR="00D730A4" w:rsidRPr="00AA05F1">
        <w:rPr>
          <w:rFonts w:ascii="Palatino Linotype" w:hAnsi="Palatino Linotype" w:cs="Arial"/>
        </w:rPr>
        <w:t xml:space="preserve"> </w:t>
      </w:r>
      <w:r w:rsidR="00861605" w:rsidRPr="00AA05F1">
        <w:rPr>
          <w:rFonts w:ascii="Palatino Linotype" w:hAnsi="Palatino Linotype" w:cs="Arial"/>
        </w:rPr>
        <w:t>dentro</w:t>
      </w:r>
      <w:r w:rsidR="00D730A4" w:rsidRPr="00AA05F1">
        <w:rPr>
          <w:rFonts w:ascii="Palatino Linotype" w:hAnsi="Palatino Linotype" w:cs="Arial"/>
        </w:rPr>
        <w:t xml:space="preserve"> </w:t>
      </w:r>
      <w:r w:rsidR="00861605" w:rsidRPr="00AA05F1">
        <w:rPr>
          <w:rFonts w:ascii="Palatino Linotype" w:hAnsi="Palatino Linotype" w:cs="Arial"/>
        </w:rPr>
        <w:t>del</w:t>
      </w:r>
      <w:r w:rsidR="00D730A4" w:rsidRPr="00AA05F1">
        <w:rPr>
          <w:rFonts w:ascii="Palatino Linotype" w:hAnsi="Palatino Linotype" w:cs="Arial"/>
        </w:rPr>
        <w:t xml:space="preserve"> </w:t>
      </w:r>
      <w:r w:rsidR="00861605" w:rsidRPr="00AA05F1">
        <w:rPr>
          <w:rFonts w:ascii="Palatino Linotype" w:hAnsi="Palatino Linotype" w:cs="Arial"/>
        </w:rPr>
        <w:t>plazo</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quince</w:t>
      </w:r>
      <w:r w:rsidR="00D730A4" w:rsidRPr="00AA05F1">
        <w:rPr>
          <w:rFonts w:ascii="Palatino Linotype" w:hAnsi="Palatino Linotype" w:cs="Arial"/>
        </w:rPr>
        <w:t xml:space="preserve"> </w:t>
      </w:r>
      <w:r w:rsidR="00861605" w:rsidRPr="00AA05F1">
        <w:rPr>
          <w:rFonts w:ascii="Palatino Linotype" w:hAnsi="Palatino Linotype" w:cs="Arial"/>
        </w:rPr>
        <w:t>días</w:t>
      </w:r>
      <w:r w:rsidR="00D730A4" w:rsidRPr="00AA05F1">
        <w:rPr>
          <w:rFonts w:ascii="Palatino Linotype" w:hAnsi="Palatino Linotype" w:cs="Arial"/>
        </w:rPr>
        <w:t xml:space="preserve"> </w:t>
      </w:r>
      <w:r w:rsidR="00861605" w:rsidRPr="00AA05F1">
        <w:rPr>
          <w:rFonts w:ascii="Palatino Linotype" w:hAnsi="Palatino Linotype" w:cs="Arial"/>
        </w:rPr>
        <w:t>hábiles</w:t>
      </w:r>
      <w:r w:rsidR="00D730A4" w:rsidRPr="00AA05F1">
        <w:rPr>
          <w:rFonts w:ascii="Palatino Linotype" w:hAnsi="Palatino Linotype" w:cs="Arial"/>
        </w:rPr>
        <w:t xml:space="preserve"> </w:t>
      </w:r>
      <w:r w:rsidR="00861605" w:rsidRPr="00AA05F1">
        <w:rPr>
          <w:rFonts w:ascii="Palatino Linotype" w:hAnsi="Palatino Linotype"/>
        </w:rPr>
        <w:t>contados</w:t>
      </w:r>
      <w:r w:rsidR="00D730A4" w:rsidRPr="00AA05F1">
        <w:rPr>
          <w:rFonts w:ascii="Palatino Linotype" w:hAnsi="Palatino Linotype" w:cs="Arial"/>
        </w:rPr>
        <w:t xml:space="preserve"> </w:t>
      </w:r>
      <w:r w:rsidR="00861605" w:rsidRPr="00AA05F1">
        <w:rPr>
          <w:rFonts w:ascii="Palatino Linotype" w:hAnsi="Palatino Linotype" w:cs="Arial"/>
        </w:rPr>
        <w:t>a</w:t>
      </w:r>
      <w:r w:rsidR="00D730A4" w:rsidRPr="00AA05F1">
        <w:rPr>
          <w:rFonts w:ascii="Palatino Linotype" w:hAnsi="Palatino Linotype" w:cs="Arial"/>
        </w:rPr>
        <w:t xml:space="preserve"> </w:t>
      </w:r>
      <w:r w:rsidR="00861605" w:rsidRPr="00AA05F1">
        <w:rPr>
          <w:rFonts w:ascii="Palatino Linotype" w:hAnsi="Palatino Linotype"/>
        </w:rPr>
        <w:t>partir</w:t>
      </w:r>
      <w:r w:rsidR="00D730A4" w:rsidRPr="00AA05F1">
        <w:rPr>
          <w:rFonts w:ascii="Palatino Linotype" w:hAnsi="Palatino Linotype" w:cs="Arial"/>
        </w:rPr>
        <w:t xml:space="preserve"> </w:t>
      </w:r>
      <w:r w:rsidR="00861605" w:rsidRPr="00AA05F1">
        <w:rPr>
          <w:rFonts w:ascii="Palatino Linotype" w:hAnsi="Palatino Linotype" w:cs="Arial"/>
        </w:rPr>
        <w:t>del</w:t>
      </w:r>
      <w:r w:rsidR="00D730A4" w:rsidRPr="00AA05F1">
        <w:rPr>
          <w:rFonts w:ascii="Palatino Linotype" w:hAnsi="Palatino Linotype" w:cs="Arial"/>
        </w:rPr>
        <w:t xml:space="preserve"> </w:t>
      </w:r>
      <w:r w:rsidR="00861605" w:rsidRPr="00AA05F1">
        <w:rPr>
          <w:rFonts w:ascii="Palatino Linotype" w:hAnsi="Palatino Linotype" w:cs="Arial"/>
        </w:rPr>
        <w:t>día</w:t>
      </w:r>
      <w:r w:rsidR="00D730A4" w:rsidRPr="00AA05F1">
        <w:rPr>
          <w:rFonts w:ascii="Palatino Linotype" w:hAnsi="Palatino Linotype" w:cs="Arial"/>
        </w:rPr>
        <w:t xml:space="preserve"> </w:t>
      </w:r>
      <w:r w:rsidR="00861605" w:rsidRPr="00AA05F1">
        <w:rPr>
          <w:rFonts w:ascii="Palatino Linotype" w:hAnsi="Palatino Linotype" w:cs="Arial"/>
        </w:rPr>
        <w:t>siguiente</w:t>
      </w:r>
      <w:r w:rsidR="00D730A4" w:rsidRPr="00AA05F1">
        <w:rPr>
          <w:rFonts w:ascii="Palatino Linotype" w:hAnsi="Palatino Linotype" w:cs="Arial"/>
        </w:rPr>
        <w:t xml:space="preserve"> </w:t>
      </w:r>
      <w:r w:rsidR="00861605" w:rsidRPr="00AA05F1">
        <w:rPr>
          <w:rFonts w:ascii="Palatino Linotype" w:hAnsi="Palatino Linotype" w:cs="Arial"/>
        </w:rPr>
        <w:t>al</w:t>
      </w:r>
      <w:r w:rsidR="00D730A4" w:rsidRPr="00AA05F1">
        <w:rPr>
          <w:rFonts w:ascii="Palatino Linotype" w:hAnsi="Palatino Linotype" w:cs="Arial"/>
        </w:rPr>
        <w:t xml:space="preserve"> </w:t>
      </w:r>
      <w:r w:rsidR="00861605" w:rsidRPr="00AA05F1">
        <w:rPr>
          <w:rFonts w:ascii="Palatino Linotype" w:hAnsi="Palatino Linotype" w:cs="Arial"/>
        </w:rPr>
        <w:t>que</w:t>
      </w:r>
      <w:r w:rsidR="00D730A4" w:rsidRPr="00AA05F1">
        <w:rPr>
          <w:rFonts w:ascii="Palatino Linotype" w:hAnsi="Palatino Linotype" w:cs="Arial"/>
        </w:rPr>
        <w:t xml:space="preserve"> </w:t>
      </w:r>
      <w:r w:rsidR="004D5150" w:rsidRPr="00AA05F1">
        <w:rPr>
          <w:rFonts w:ascii="Palatino Linotype" w:hAnsi="Palatino Linotype" w:cs="Arial"/>
          <w:b/>
        </w:rPr>
        <w:t>L</w:t>
      </w:r>
      <w:r w:rsidR="004E0069" w:rsidRPr="00AA05F1">
        <w:rPr>
          <w:rFonts w:ascii="Palatino Linotype" w:hAnsi="Palatino Linotype" w:cs="Arial"/>
          <w:b/>
        </w:rPr>
        <w:t>A</w:t>
      </w:r>
      <w:r w:rsidR="004D5150" w:rsidRPr="00AA05F1">
        <w:rPr>
          <w:rFonts w:ascii="Palatino Linotype" w:hAnsi="Palatino Linotype" w:cs="Arial"/>
          <w:b/>
        </w:rPr>
        <w:t xml:space="preserve"> RECURRENTE</w:t>
      </w:r>
      <w:r w:rsidR="00D730A4" w:rsidRPr="00AA05F1">
        <w:rPr>
          <w:rFonts w:ascii="Palatino Linotype" w:hAnsi="Palatino Linotype" w:cs="Arial"/>
          <w:b/>
          <w:bCs/>
        </w:rPr>
        <w:t xml:space="preserve"> </w:t>
      </w:r>
      <w:r w:rsidR="00861605" w:rsidRPr="00AA05F1">
        <w:rPr>
          <w:rFonts w:ascii="Palatino Linotype" w:hAnsi="Palatino Linotype" w:cs="Arial"/>
        </w:rPr>
        <w:t>tuvo</w:t>
      </w:r>
      <w:r w:rsidR="00D730A4" w:rsidRPr="00AA05F1">
        <w:rPr>
          <w:rFonts w:ascii="Palatino Linotype" w:hAnsi="Palatino Linotype" w:cs="Arial"/>
        </w:rPr>
        <w:t xml:space="preserve"> </w:t>
      </w:r>
      <w:r w:rsidR="00861605" w:rsidRPr="00AA05F1">
        <w:rPr>
          <w:rFonts w:ascii="Palatino Linotype" w:hAnsi="Palatino Linotype" w:cs="Arial"/>
        </w:rPr>
        <w:t>conocimiento</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la</w:t>
      </w:r>
      <w:r w:rsidR="00D730A4" w:rsidRPr="00AA05F1">
        <w:rPr>
          <w:rFonts w:ascii="Palatino Linotype" w:hAnsi="Palatino Linotype" w:cs="Arial"/>
        </w:rPr>
        <w:t xml:space="preserve"> </w:t>
      </w:r>
      <w:r w:rsidR="00861605" w:rsidRPr="00AA05F1">
        <w:rPr>
          <w:rFonts w:ascii="Palatino Linotype" w:hAnsi="Palatino Linotype" w:cs="Arial"/>
        </w:rPr>
        <w:t>respuesta</w:t>
      </w:r>
      <w:r w:rsidR="00D730A4" w:rsidRPr="00AA05F1">
        <w:rPr>
          <w:rFonts w:ascii="Palatino Linotype" w:hAnsi="Palatino Linotype" w:cs="Arial"/>
        </w:rPr>
        <w:t xml:space="preserve"> </w:t>
      </w:r>
      <w:r w:rsidR="00861605" w:rsidRPr="00AA05F1">
        <w:rPr>
          <w:rFonts w:ascii="Palatino Linotype" w:hAnsi="Palatino Linotype"/>
        </w:rPr>
        <w:t>impugnada</w:t>
      </w:r>
      <w:r w:rsidR="00861605" w:rsidRPr="00AA05F1">
        <w:rPr>
          <w:rFonts w:ascii="Palatino Linotype" w:hAnsi="Palatino Linotype" w:cs="Arial"/>
        </w:rPr>
        <w:t>,</w:t>
      </w:r>
      <w:r w:rsidR="00D730A4" w:rsidRPr="00AA05F1">
        <w:rPr>
          <w:rFonts w:ascii="Palatino Linotype" w:hAnsi="Palatino Linotype" w:cs="Arial"/>
        </w:rPr>
        <w:t xml:space="preserve"> </w:t>
      </w:r>
      <w:r w:rsidR="00861605" w:rsidRPr="00AA05F1">
        <w:rPr>
          <w:rFonts w:ascii="Palatino Linotype" w:hAnsi="Palatino Linotype" w:cs="Arial"/>
        </w:rPr>
        <w:t>tal</w:t>
      </w:r>
      <w:r w:rsidR="00D730A4" w:rsidRPr="00AA05F1">
        <w:rPr>
          <w:rFonts w:ascii="Palatino Linotype" w:hAnsi="Palatino Linotype" w:cs="Arial"/>
        </w:rPr>
        <w:t xml:space="preserve"> </w:t>
      </w:r>
      <w:r w:rsidR="00861605" w:rsidRPr="00AA05F1">
        <w:rPr>
          <w:rFonts w:ascii="Palatino Linotype" w:hAnsi="Palatino Linotype" w:cs="Arial"/>
        </w:rPr>
        <w:t>y</w:t>
      </w:r>
      <w:r w:rsidR="00D730A4" w:rsidRPr="00AA05F1">
        <w:rPr>
          <w:rFonts w:ascii="Palatino Linotype" w:hAnsi="Palatino Linotype" w:cs="Arial"/>
        </w:rPr>
        <w:t xml:space="preserve"> </w:t>
      </w:r>
      <w:r w:rsidR="00861605" w:rsidRPr="00AA05F1">
        <w:rPr>
          <w:rFonts w:ascii="Palatino Linotype" w:hAnsi="Palatino Linotype" w:cs="Arial"/>
        </w:rPr>
        <w:t>como</w:t>
      </w:r>
      <w:r w:rsidR="00D730A4" w:rsidRPr="00AA05F1">
        <w:rPr>
          <w:rFonts w:ascii="Palatino Linotype" w:hAnsi="Palatino Linotype" w:cs="Arial"/>
        </w:rPr>
        <w:t xml:space="preserve"> </w:t>
      </w:r>
      <w:r w:rsidR="00861605" w:rsidRPr="00AA05F1">
        <w:rPr>
          <w:rFonts w:ascii="Palatino Linotype" w:hAnsi="Palatino Linotype" w:cs="Arial"/>
        </w:rPr>
        <w:t>lo</w:t>
      </w:r>
      <w:r w:rsidR="00D730A4" w:rsidRPr="00AA05F1">
        <w:rPr>
          <w:rFonts w:ascii="Palatino Linotype" w:hAnsi="Palatino Linotype" w:cs="Arial"/>
        </w:rPr>
        <w:t xml:space="preserve"> </w:t>
      </w:r>
      <w:r w:rsidR="00861605" w:rsidRPr="00AA05F1">
        <w:rPr>
          <w:rFonts w:ascii="Palatino Linotype" w:hAnsi="Palatino Linotype" w:cs="Arial"/>
        </w:rPr>
        <w:t>prevé</w:t>
      </w:r>
      <w:r w:rsidR="00D730A4" w:rsidRPr="00AA05F1">
        <w:rPr>
          <w:rFonts w:ascii="Palatino Linotype" w:hAnsi="Palatino Linotype" w:cs="Arial"/>
        </w:rPr>
        <w:t xml:space="preserve"> </w:t>
      </w:r>
      <w:r w:rsidR="00861605" w:rsidRPr="00AA05F1">
        <w:rPr>
          <w:rFonts w:ascii="Palatino Linotype" w:hAnsi="Palatino Linotype" w:cs="Arial"/>
        </w:rPr>
        <w:t>el</w:t>
      </w:r>
      <w:r w:rsidR="00D730A4" w:rsidRPr="00AA05F1">
        <w:rPr>
          <w:rFonts w:ascii="Palatino Linotype" w:hAnsi="Palatino Linotype" w:cs="Arial"/>
        </w:rPr>
        <w:t xml:space="preserve"> </w:t>
      </w:r>
      <w:r w:rsidR="00861605" w:rsidRPr="00AA05F1">
        <w:rPr>
          <w:rFonts w:ascii="Palatino Linotype" w:hAnsi="Palatino Linotype" w:cs="Arial"/>
        </w:rPr>
        <w:t>artículo</w:t>
      </w:r>
      <w:r w:rsidR="00D730A4" w:rsidRPr="00AA05F1">
        <w:rPr>
          <w:rFonts w:ascii="Palatino Linotype" w:hAnsi="Palatino Linotype" w:cs="Arial"/>
        </w:rPr>
        <w:t xml:space="preserve"> </w:t>
      </w:r>
      <w:r w:rsidR="00861605" w:rsidRPr="00AA05F1">
        <w:rPr>
          <w:rFonts w:ascii="Palatino Linotype" w:hAnsi="Palatino Linotype" w:cs="Arial"/>
        </w:rPr>
        <w:t>178</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la</w:t>
      </w:r>
      <w:r w:rsidR="00D730A4" w:rsidRPr="00AA05F1">
        <w:rPr>
          <w:rFonts w:ascii="Palatino Linotype" w:hAnsi="Palatino Linotype" w:cs="Arial"/>
        </w:rPr>
        <w:t xml:space="preserve"> </w:t>
      </w:r>
      <w:r w:rsidR="00861605" w:rsidRPr="00AA05F1">
        <w:rPr>
          <w:rFonts w:ascii="Palatino Linotype" w:hAnsi="Palatino Linotype" w:cs="Arial"/>
        </w:rPr>
        <w:t>Ley</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Transparencia</w:t>
      </w:r>
      <w:r w:rsidR="00D730A4" w:rsidRPr="00AA05F1">
        <w:rPr>
          <w:rFonts w:ascii="Palatino Linotype" w:hAnsi="Palatino Linotype" w:cs="Arial"/>
        </w:rPr>
        <w:t xml:space="preserve"> </w:t>
      </w:r>
      <w:r w:rsidR="00861605" w:rsidRPr="00AA05F1">
        <w:rPr>
          <w:rFonts w:ascii="Palatino Linotype" w:hAnsi="Palatino Linotype" w:cs="Arial"/>
        </w:rPr>
        <w:t>y</w:t>
      </w:r>
      <w:r w:rsidR="00D730A4" w:rsidRPr="00AA05F1">
        <w:rPr>
          <w:rFonts w:ascii="Palatino Linotype" w:hAnsi="Palatino Linotype" w:cs="Arial"/>
        </w:rPr>
        <w:t xml:space="preserve"> </w:t>
      </w:r>
      <w:r w:rsidR="00861605" w:rsidRPr="00AA05F1">
        <w:rPr>
          <w:rFonts w:ascii="Palatino Linotype" w:hAnsi="Palatino Linotype" w:cs="Arial"/>
        </w:rPr>
        <w:t>Acceso</w:t>
      </w:r>
      <w:r w:rsidR="00D730A4" w:rsidRPr="00AA05F1">
        <w:rPr>
          <w:rFonts w:ascii="Palatino Linotype" w:hAnsi="Palatino Linotype" w:cs="Arial"/>
        </w:rPr>
        <w:t xml:space="preserve"> </w:t>
      </w:r>
      <w:r w:rsidR="00861605" w:rsidRPr="00AA05F1">
        <w:rPr>
          <w:rFonts w:ascii="Palatino Linotype" w:hAnsi="Palatino Linotype" w:cs="Arial"/>
        </w:rPr>
        <w:t>a</w:t>
      </w:r>
      <w:r w:rsidR="00D730A4" w:rsidRPr="00AA05F1">
        <w:rPr>
          <w:rFonts w:ascii="Palatino Linotype" w:hAnsi="Palatino Linotype" w:cs="Arial"/>
        </w:rPr>
        <w:t xml:space="preserve"> </w:t>
      </w:r>
      <w:r w:rsidR="00861605" w:rsidRPr="00AA05F1">
        <w:rPr>
          <w:rFonts w:ascii="Palatino Linotype" w:hAnsi="Palatino Linotype" w:cs="Arial"/>
        </w:rPr>
        <w:t>la</w:t>
      </w:r>
      <w:r w:rsidR="00D730A4" w:rsidRPr="00AA05F1">
        <w:rPr>
          <w:rFonts w:ascii="Palatino Linotype" w:hAnsi="Palatino Linotype" w:cs="Arial"/>
        </w:rPr>
        <w:t xml:space="preserve"> </w:t>
      </w:r>
      <w:r w:rsidR="00861605" w:rsidRPr="00AA05F1">
        <w:rPr>
          <w:rFonts w:ascii="Palatino Linotype" w:hAnsi="Palatino Linotype" w:cs="Arial"/>
        </w:rPr>
        <w:t>Información</w:t>
      </w:r>
      <w:r w:rsidR="00D730A4" w:rsidRPr="00AA05F1">
        <w:rPr>
          <w:rFonts w:ascii="Palatino Linotype" w:hAnsi="Palatino Linotype" w:cs="Arial"/>
        </w:rPr>
        <w:t xml:space="preserve"> </w:t>
      </w:r>
      <w:r w:rsidR="00861605" w:rsidRPr="00AA05F1">
        <w:rPr>
          <w:rFonts w:ascii="Palatino Linotype" w:hAnsi="Palatino Linotype" w:cs="Arial"/>
        </w:rPr>
        <w:t>Pública</w:t>
      </w:r>
      <w:r w:rsidR="00D730A4" w:rsidRPr="00AA05F1">
        <w:rPr>
          <w:rFonts w:ascii="Palatino Linotype" w:hAnsi="Palatino Linotype" w:cs="Arial"/>
        </w:rPr>
        <w:t xml:space="preserve"> </w:t>
      </w:r>
      <w:r w:rsidR="00861605" w:rsidRPr="00AA05F1">
        <w:rPr>
          <w:rFonts w:ascii="Palatino Linotype" w:hAnsi="Palatino Linotype" w:cs="Arial"/>
        </w:rPr>
        <w:t>del</w:t>
      </w:r>
      <w:r w:rsidR="00D730A4" w:rsidRPr="00AA05F1">
        <w:rPr>
          <w:rFonts w:ascii="Palatino Linotype" w:hAnsi="Palatino Linotype" w:cs="Arial"/>
        </w:rPr>
        <w:t xml:space="preserve"> </w:t>
      </w:r>
      <w:r w:rsidR="00861605" w:rsidRPr="00AA05F1">
        <w:rPr>
          <w:rFonts w:ascii="Palatino Linotype" w:hAnsi="Palatino Linotype" w:cs="Arial"/>
        </w:rPr>
        <w:t>Estado</w:t>
      </w:r>
      <w:r w:rsidR="00D730A4" w:rsidRPr="00AA05F1">
        <w:rPr>
          <w:rFonts w:ascii="Palatino Linotype" w:hAnsi="Palatino Linotype" w:cs="Arial"/>
        </w:rPr>
        <w:t xml:space="preserve"> </w:t>
      </w:r>
      <w:r w:rsidR="00861605" w:rsidRPr="00AA05F1">
        <w:rPr>
          <w:rFonts w:ascii="Palatino Linotype" w:hAnsi="Palatino Linotype" w:cs="Arial"/>
        </w:rPr>
        <w:t>de</w:t>
      </w:r>
      <w:r w:rsidR="00D730A4" w:rsidRPr="00AA05F1">
        <w:rPr>
          <w:rFonts w:ascii="Palatino Linotype" w:hAnsi="Palatino Linotype" w:cs="Arial"/>
        </w:rPr>
        <w:t xml:space="preserve"> </w:t>
      </w:r>
      <w:r w:rsidR="00861605" w:rsidRPr="00AA05F1">
        <w:rPr>
          <w:rFonts w:ascii="Palatino Linotype" w:hAnsi="Palatino Linotype" w:cs="Arial"/>
        </w:rPr>
        <w:t>México</w:t>
      </w:r>
      <w:r w:rsidR="00D730A4" w:rsidRPr="00AA05F1">
        <w:rPr>
          <w:rFonts w:ascii="Palatino Linotype" w:hAnsi="Palatino Linotype" w:cs="Arial"/>
        </w:rPr>
        <w:t xml:space="preserve"> </w:t>
      </w:r>
      <w:r w:rsidR="00861605" w:rsidRPr="00AA05F1">
        <w:rPr>
          <w:rFonts w:ascii="Palatino Linotype" w:hAnsi="Palatino Linotype" w:cs="Arial"/>
        </w:rPr>
        <w:t>y</w:t>
      </w:r>
      <w:r w:rsidR="00D730A4" w:rsidRPr="00AA05F1">
        <w:rPr>
          <w:rFonts w:ascii="Palatino Linotype" w:hAnsi="Palatino Linotype" w:cs="Arial"/>
        </w:rPr>
        <w:t xml:space="preserve"> </w:t>
      </w:r>
      <w:r w:rsidR="00861605" w:rsidRPr="00AA05F1">
        <w:rPr>
          <w:rFonts w:ascii="Palatino Linotype" w:hAnsi="Palatino Linotype" w:cs="Arial"/>
        </w:rPr>
        <w:t>Municipios,</w:t>
      </w:r>
      <w:r w:rsidR="00D730A4" w:rsidRPr="00AA05F1">
        <w:rPr>
          <w:rFonts w:ascii="Palatino Linotype" w:hAnsi="Palatino Linotype" w:cs="Arial"/>
        </w:rPr>
        <w:t xml:space="preserve"> </w:t>
      </w:r>
      <w:r w:rsidR="00861605" w:rsidRPr="00AA05F1">
        <w:rPr>
          <w:rFonts w:ascii="Palatino Linotype" w:hAnsi="Palatino Linotype" w:cs="Arial"/>
        </w:rPr>
        <w:t>que</w:t>
      </w:r>
      <w:r w:rsidR="00D730A4" w:rsidRPr="00AA05F1">
        <w:rPr>
          <w:rFonts w:ascii="Palatino Linotype" w:hAnsi="Palatino Linotype" w:cs="Arial"/>
        </w:rPr>
        <w:t xml:space="preserve"> </w:t>
      </w:r>
      <w:r w:rsidR="00861605" w:rsidRPr="00AA05F1">
        <w:rPr>
          <w:rFonts w:ascii="Palatino Linotype" w:hAnsi="Palatino Linotype" w:cs="Arial"/>
        </w:rPr>
        <w:t>establece:</w:t>
      </w:r>
    </w:p>
    <w:p w:rsidR="00861605" w:rsidRPr="00AA05F1" w:rsidRDefault="00861605" w:rsidP="003D4886">
      <w:pPr>
        <w:spacing w:before="200" w:after="200"/>
        <w:ind w:left="709" w:right="709"/>
        <w:jc w:val="both"/>
        <w:rPr>
          <w:rFonts w:ascii="Palatino Linotype" w:hAnsi="Palatino Linotype" w:cs="Arial"/>
          <w:i/>
          <w:sz w:val="22"/>
          <w:szCs w:val="22"/>
        </w:rPr>
      </w:pPr>
      <w:r w:rsidRPr="00AA05F1">
        <w:rPr>
          <w:rFonts w:ascii="Palatino Linotype" w:hAnsi="Palatino Linotype" w:cs="Arial"/>
          <w:i/>
          <w:sz w:val="22"/>
          <w:szCs w:val="22"/>
        </w:rPr>
        <w:t>“</w:t>
      </w:r>
      <w:r w:rsidRPr="00AA05F1">
        <w:rPr>
          <w:rFonts w:ascii="Palatino Linotype" w:hAnsi="Palatino Linotype" w:cs="Arial"/>
          <w:b/>
          <w:i/>
          <w:sz w:val="22"/>
          <w:szCs w:val="22"/>
        </w:rPr>
        <w:t>Artículo</w:t>
      </w:r>
      <w:r w:rsidR="00D730A4" w:rsidRPr="00AA05F1">
        <w:rPr>
          <w:rFonts w:ascii="Palatino Linotype" w:hAnsi="Palatino Linotype" w:cs="Arial"/>
          <w:b/>
          <w:i/>
          <w:sz w:val="22"/>
          <w:szCs w:val="22"/>
        </w:rPr>
        <w:t xml:space="preserve"> </w:t>
      </w:r>
      <w:r w:rsidRPr="00AA05F1">
        <w:rPr>
          <w:rFonts w:ascii="Palatino Linotype" w:hAnsi="Palatino Linotype" w:cs="Arial"/>
          <w:b/>
          <w:i/>
          <w:sz w:val="22"/>
          <w:szCs w:val="22"/>
        </w:rPr>
        <w:t>178.</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solicitante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podrá</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interponer,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por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sí</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mismo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través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su</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representante,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manera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directa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por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medios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electrónicos,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recurso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revisión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Instituto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Unidad</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Transparencia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que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haya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conocido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solicitud</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dentro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quince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días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hábiles,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siguientes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fecha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notificación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respuesta.</w:t>
      </w:r>
    </w:p>
    <w:p w:rsidR="00861605" w:rsidRPr="00AA05F1" w:rsidRDefault="00861605" w:rsidP="003D4886">
      <w:pPr>
        <w:spacing w:before="200" w:after="200"/>
        <w:ind w:left="709" w:right="709"/>
        <w:jc w:val="both"/>
        <w:rPr>
          <w:rFonts w:ascii="Palatino Linotype" w:hAnsi="Palatino Linotype" w:cs="Arial"/>
          <w:i/>
          <w:sz w:val="22"/>
          <w:szCs w:val="22"/>
        </w:rPr>
      </w:pP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falta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respuesta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sujeto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obligado,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dentro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plazos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establecidos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esta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Ley,</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una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solicitud</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acceso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información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pública,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recurso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podrá</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ser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interpuesto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cualquier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momento,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acompañado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con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documento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que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pruebe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fecha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que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presentó</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solicitud.</w:t>
      </w:r>
    </w:p>
    <w:p w:rsidR="00861605" w:rsidRPr="00AA05F1" w:rsidRDefault="00861605" w:rsidP="003D4886">
      <w:pPr>
        <w:spacing w:before="200" w:after="200"/>
        <w:ind w:left="709" w:right="709"/>
        <w:jc w:val="both"/>
        <w:rPr>
          <w:rFonts w:ascii="Palatino Linotype" w:hAnsi="Palatino Linotype" w:cs="Arial"/>
          <w:i/>
          <w:sz w:val="22"/>
          <w:szCs w:val="22"/>
        </w:rPr>
      </w:pPr>
      <w:r w:rsidRPr="00AA05F1">
        <w:rPr>
          <w:rFonts w:ascii="Palatino Linotype" w:hAnsi="Palatino Linotype" w:cs="Arial"/>
          <w:i/>
          <w:sz w:val="22"/>
          <w:szCs w:val="22"/>
        </w:rPr>
        <w:t>En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caso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que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se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interponga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la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Unidad</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Transparencia,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ésta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deberá</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remitir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el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recurso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revisión</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Instituto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más</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tardar</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al</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día</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lang w:eastAsia="es-MX"/>
        </w:rPr>
        <w:t>siguiente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de</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haberlo</w:t>
      </w:r>
      <w:r w:rsidR="00D730A4" w:rsidRPr="00AA05F1">
        <w:rPr>
          <w:rFonts w:ascii="Palatino Linotype" w:hAnsi="Palatino Linotype" w:cs="Arial"/>
          <w:i/>
          <w:sz w:val="22"/>
          <w:szCs w:val="22"/>
        </w:rPr>
        <w:t xml:space="preserve"> </w:t>
      </w:r>
      <w:r w:rsidRPr="00AA05F1">
        <w:rPr>
          <w:rFonts w:ascii="Palatino Linotype" w:hAnsi="Palatino Linotype" w:cs="Arial"/>
          <w:i/>
          <w:sz w:val="22"/>
          <w:szCs w:val="22"/>
        </w:rPr>
        <w:t>recibido.”</w:t>
      </w:r>
    </w:p>
    <w:p w:rsidR="005C3705" w:rsidRPr="00AA05F1" w:rsidRDefault="00D730A4" w:rsidP="005C3705">
      <w:pPr>
        <w:spacing w:before="200" w:after="200" w:line="360" w:lineRule="auto"/>
        <w:jc w:val="both"/>
        <w:rPr>
          <w:rFonts w:ascii="Palatino Linotype" w:hAnsi="Palatino Linotype"/>
        </w:rPr>
      </w:pPr>
      <w:r w:rsidRPr="00AA05F1">
        <w:rPr>
          <w:rFonts w:ascii="Palatino Linotype" w:hAnsi="Palatino Linotype" w:cs="Arial"/>
        </w:rPr>
        <w:t xml:space="preserve">En esa tesitura, atendiendo a que </w:t>
      </w:r>
      <w:r w:rsidRPr="00AA05F1">
        <w:rPr>
          <w:rFonts w:ascii="Palatino Linotype" w:hAnsi="Palatino Linotype" w:cs="Arial"/>
          <w:b/>
        </w:rPr>
        <w:t>EL SUJETO OBLIGADO</w:t>
      </w:r>
      <w:r w:rsidRPr="00AA05F1">
        <w:rPr>
          <w:rFonts w:ascii="Palatino Linotype" w:hAnsi="Palatino Linotype" w:cs="Arial"/>
        </w:rPr>
        <w:t xml:space="preserve"> </w:t>
      </w:r>
      <w:r w:rsidR="00406744" w:rsidRPr="00AA05F1">
        <w:rPr>
          <w:rFonts w:ascii="Palatino Linotype" w:hAnsi="Palatino Linotype" w:cs="Arial"/>
        </w:rPr>
        <w:t xml:space="preserve">notificó la respuesta a la solicitud de información pública el día </w:t>
      </w:r>
      <w:r w:rsidR="003B15A1" w:rsidRPr="00AA05F1">
        <w:rPr>
          <w:rFonts w:ascii="Palatino Linotype" w:hAnsi="Palatino Linotype" w:cs="Arial"/>
          <w:b/>
        </w:rPr>
        <w:t>quince</w:t>
      </w:r>
      <w:r w:rsidR="00D42644" w:rsidRPr="00AA05F1">
        <w:rPr>
          <w:rFonts w:ascii="Palatino Linotype" w:hAnsi="Palatino Linotype" w:cs="Arial"/>
          <w:b/>
        </w:rPr>
        <w:t xml:space="preserve"> de </w:t>
      </w:r>
      <w:r w:rsidR="003B15A1" w:rsidRPr="00AA05F1">
        <w:rPr>
          <w:rFonts w:ascii="Palatino Linotype" w:hAnsi="Palatino Linotype" w:cs="Arial"/>
          <w:b/>
        </w:rPr>
        <w:t xml:space="preserve">febrero </w:t>
      </w:r>
      <w:r w:rsidR="00406744" w:rsidRPr="00AA05F1">
        <w:rPr>
          <w:rFonts w:ascii="Palatino Linotype" w:hAnsi="Palatino Linotype" w:cs="Arial"/>
          <w:b/>
        </w:rPr>
        <w:t xml:space="preserve">de dos mil </w:t>
      </w:r>
      <w:r w:rsidR="0004425E" w:rsidRPr="00AA05F1">
        <w:rPr>
          <w:rFonts w:ascii="Palatino Linotype" w:hAnsi="Palatino Linotype" w:cs="Arial"/>
          <w:b/>
        </w:rPr>
        <w:t>dieci</w:t>
      </w:r>
      <w:r w:rsidR="003B15A1" w:rsidRPr="00AA05F1">
        <w:rPr>
          <w:rFonts w:ascii="Palatino Linotype" w:hAnsi="Palatino Linotype" w:cs="Arial"/>
          <w:b/>
        </w:rPr>
        <w:t>nueve</w:t>
      </w:r>
      <w:r w:rsidR="00406744" w:rsidRPr="00AA05F1">
        <w:rPr>
          <w:rFonts w:ascii="Palatino Linotype" w:hAnsi="Palatino Linotype" w:cs="Arial"/>
        </w:rPr>
        <w:t>; así, el plazo de quince días hábiles</w:t>
      </w:r>
      <w:r w:rsidRPr="00AA05F1">
        <w:rPr>
          <w:rFonts w:ascii="Palatino Linotype" w:hAnsi="Palatino Linotype" w:cs="Arial"/>
        </w:rPr>
        <w:t xml:space="preserve"> </w:t>
      </w:r>
      <w:r w:rsidR="00861605" w:rsidRPr="00AA05F1">
        <w:rPr>
          <w:rFonts w:ascii="Palatino Linotype" w:hAnsi="Palatino Linotype" w:cs="Arial"/>
        </w:rPr>
        <w:t>que</w:t>
      </w:r>
      <w:r w:rsidRPr="00AA05F1">
        <w:rPr>
          <w:rFonts w:ascii="Palatino Linotype" w:hAnsi="Palatino Linotype" w:cs="Arial"/>
        </w:rPr>
        <w:t xml:space="preserve"> </w:t>
      </w:r>
      <w:r w:rsidR="00861605" w:rsidRPr="00AA05F1">
        <w:rPr>
          <w:rFonts w:ascii="Palatino Linotype" w:hAnsi="Palatino Linotype" w:cs="Arial"/>
        </w:rPr>
        <w:t>el</w:t>
      </w:r>
      <w:r w:rsidRPr="00AA05F1">
        <w:rPr>
          <w:rFonts w:ascii="Palatino Linotype" w:hAnsi="Palatino Linotype" w:cs="Arial"/>
        </w:rPr>
        <w:t xml:space="preserve"> </w:t>
      </w:r>
      <w:r w:rsidR="00861605" w:rsidRPr="00AA05F1">
        <w:rPr>
          <w:rFonts w:ascii="Palatino Linotype" w:hAnsi="Palatino Linotype" w:cs="Arial"/>
        </w:rPr>
        <w:t>artículo</w:t>
      </w:r>
      <w:r w:rsidRPr="00AA05F1">
        <w:rPr>
          <w:rFonts w:ascii="Palatino Linotype" w:hAnsi="Palatino Linotype" w:cs="Arial"/>
        </w:rPr>
        <w:t xml:space="preserve"> </w:t>
      </w:r>
      <w:r w:rsidR="00861605" w:rsidRPr="00AA05F1">
        <w:rPr>
          <w:rFonts w:ascii="Palatino Linotype" w:hAnsi="Palatino Linotype" w:cs="Arial"/>
        </w:rPr>
        <w:t>178</w:t>
      </w:r>
      <w:r w:rsidRPr="00AA05F1">
        <w:rPr>
          <w:rFonts w:ascii="Palatino Linotype" w:hAnsi="Palatino Linotype" w:cs="Arial"/>
        </w:rPr>
        <w:t xml:space="preserve"> </w:t>
      </w:r>
      <w:r w:rsidR="00861605" w:rsidRPr="00AA05F1">
        <w:rPr>
          <w:rFonts w:ascii="Palatino Linotype" w:hAnsi="Palatino Linotype" w:cs="Arial"/>
        </w:rPr>
        <w:t>de</w:t>
      </w:r>
      <w:r w:rsidRPr="00AA05F1">
        <w:rPr>
          <w:rFonts w:ascii="Palatino Linotype" w:hAnsi="Palatino Linotype" w:cs="Arial"/>
        </w:rPr>
        <w:t xml:space="preserve"> </w:t>
      </w:r>
      <w:r w:rsidR="00861605" w:rsidRPr="00AA05F1">
        <w:rPr>
          <w:rFonts w:ascii="Palatino Linotype" w:hAnsi="Palatino Linotype" w:cs="Arial"/>
        </w:rPr>
        <w:t>la</w:t>
      </w:r>
      <w:r w:rsidRPr="00AA05F1">
        <w:rPr>
          <w:rFonts w:ascii="Palatino Linotype" w:hAnsi="Palatino Linotype" w:cs="Arial"/>
        </w:rPr>
        <w:t xml:space="preserve"> </w:t>
      </w:r>
      <w:r w:rsidR="00861605" w:rsidRPr="00AA05F1">
        <w:rPr>
          <w:rFonts w:ascii="Palatino Linotype" w:hAnsi="Palatino Linotype" w:cs="Arial"/>
        </w:rPr>
        <w:t>Ley</w:t>
      </w:r>
      <w:r w:rsidRPr="00AA05F1">
        <w:rPr>
          <w:rFonts w:ascii="Palatino Linotype" w:hAnsi="Palatino Linotype" w:cs="Arial"/>
        </w:rPr>
        <w:t xml:space="preserve"> </w:t>
      </w:r>
      <w:r w:rsidR="00861605" w:rsidRPr="00AA05F1">
        <w:rPr>
          <w:rFonts w:ascii="Palatino Linotype" w:hAnsi="Palatino Linotype" w:cs="Arial"/>
        </w:rPr>
        <w:t>de</w:t>
      </w:r>
      <w:r w:rsidRPr="00AA05F1">
        <w:rPr>
          <w:rFonts w:ascii="Palatino Linotype" w:hAnsi="Palatino Linotype" w:cs="Arial"/>
        </w:rPr>
        <w:t xml:space="preserve"> </w:t>
      </w:r>
      <w:r w:rsidR="00861605" w:rsidRPr="00AA05F1">
        <w:rPr>
          <w:rFonts w:ascii="Palatino Linotype" w:hAnsi="Palatino Linotype" w:cs="Arial"/>
        </w:rPr>
        <w:t>la</w:t>
      </w:r>
      <w:r w:rsidRPr="00AA05F1">
        <w:rPr>
          <w:rFonts w:ascii="Palatino Linotype" w:hAnsi="Palatino Linotype" w:cs="Arial"/>
        </w:rPr>
        <w:t xml:space="preserve"> </w:t>
      </w:r>
      <w:r w:rsidR="00861605" w:rsidRPr="00AA05F1">
        <w:rPr>
          <w:rFonts w:ascii="Palatino Linotype" w:hAnsi="Palatino Linotype" w:cs="Arial"/>
        </w:rPr>
        <w:t>materia</w:t>
      </w:r>
      <w:r w:rsidRPr="00AA05F1">
        <w:rPr>
          <w:rFonts w:ascii="Palatino Linotype" w:hAnsi="Palatino Linotype" w:cs="Arial"/>
        </w:rPr>
        <w:t xml:space="preserve"> </w:t>
      </w:r>
      <w:r w:rsidR="00861605" w:rsidRPr="00AA05F1">
        <w:rPr>
          <w:rFonts w:ascii="Palatino Linotype" w:hAnsi="Palatino Linotype" w:cs="Arial"/>
        </w:rPr>
        <w:t>otorga</w:t>
      </w:r>
      <w:r w:rsidRPr="00AA05F1">
        <w:rPr>
          <w:rFonts w:ascii="Palatino Linotype" w:hAnsi="Palatino Linotype" w:cs="Arial"/>
        </w:rPr>
        <w:t xml:space="preserve"> </w:t>
      </w:r>
      <w:r w:rsidR="00861605" w:rsidRPr="00AA05F1">
        <w:rPr>
          <w:rFonts w:ascii="Palatino Linotype" w:hAnsi="Palatino Linotype" w:cs="Arial"/>
        </w:rPr>
        <w:t>a</w:t>
      </w:r>
      <w:r w:rsidR="003B15A1" w:rsidRPr="00AA05F1">
        <w:rPr>
          <w:rFonts w:ascii="Palatino Linotype" w:hAnsi="Palatino Linotype" w:cs="Arial"/>
        </w:rPr>
        <w:t xml:space="preserve"> </w:t>
      </w:r>
      <w:r w:rsidR="003B15A1" w:rsidRPr="00AA05F1">
        <w:rPr>
          <w:rFonts w:ascii="Palatino Linotype" w:hAnsi="Palatino Linotype" w:cs="Arial"/>
          <w:b/>
        </w:rPr>
        <w:t>LA</w:t>
      </w:r>
      <w:r w:rsidR="007554C2" w:rsidRPr="00AA05F1">
        <w:rPr>
          <w:rFonts w:ascii="Palatino Linotype" w:hAnsi="Palatino Linotype" w:cs="Arial"/>
          <w:b/>
        </w:rPr>
        <w:t xml:space="preserve"> RECURRENTE</w:t>
      </w:r>
      <w:r w:rsidRPr="00AA05F1">
        <w:rPr>
          <w:rFonts w:ascii="Palatino Linotype" w:hAnsi="Palatino Linotype" w:cs="Arial"/>
          <w:b/>
        </w:rPr>
        <w:t xml:space="preserve"> </w:t>
      </w:r>
      <w:r w:rsidR="00861605" w:rsidRPr="00AA05F1">
        <w:rPr>
          <w:rFonts w:ascii="Palatino Linotype" w:hAnsi="Palatino Linotype" w:cs="Arial"/>
        </w:rPr>
        <w:t>para</w:t>
      </w:r>
      <w:r w:rsidRPr="00AA05F1">
        <w:rPr>
          <w:rFonts w:ascii="Palatino Linotype" w:hAnsi="Palatino Linotype" w:cs="Arial"/>
        </w:rPr>
        <w:t xml:space="preserve"> </w:t>
      </w:r>
      <w:r w:rsidR="00861605" w:rsidRPr="00AA05F1">
        <w:rPr>
          <w:rFonts w:ascii="Palatino Linotype" w:hAnsi="Palatino Linotype" w:cs="Arial"/>
        </w:rPr>
        <w:t>presentar</w:t>
      </w:r>
      <w:r w:rsidRPr="00AA05F1">
        <w:rPr>
          <w:rFonts w:ascii="Palatino Linotype" w:hAnsi="Palatino Linotype" w:cs="Arial"/>
        </w:rPr>
        <w:t xml:space="preserve"> </w:t>
      </w:r>
      <w:r w:rsidR="00861605" w:rsidRPr="00AA05F1">
        <w:rPr>
          <w:rFonts w:ascii="Palatino Linotype" w:hAnsi="Palatino Linotype" w:cs="Arial"/>
        </w:rPr>
        <w:t>el</w:t>
      </w:r>
      <w:r w:rsidRPr="00AA05F1">
        <w:rPr>
          <w:rFonts w:ascii="Palatino Linotype" w:hAnsi="Palatino Linotype" w:cs="Arial"/>
        </w:rPr>
        <w:t xml:space="preserve"> </w:t>
      </w:r>
      <w:r w:rsidR="00861605" w:rsidRPr="00AA05F1">
        <w:rPr>
          <w:rFonts w:ascii="Palatino Linotype" w:hAnsi="Palatino Linotype" w:cs="Arial"/>
        </w:rPr>
        <w:t>recurso</w:t>
      </w:r>
      <w:r w:rsidRPr="00AA05F1">
        <w:rPr>
          <w:rFonts w:ascii="Palatino Linotype" w:hAnsi="Palatino Linotype" w:cs="Arial"/>
        </w:rPr>
        <w:t xml:space="preserve"> </w:t>
      </w:r>
      <w:r w:rsidR="00861605" w:rsidRPr="00AA05F1">
        <w:rPr>
          <w:rFonts w:ascii="Palatino Linotype" w:hAnsi="Palatino Linotype" w:cs="Arial"/>
        </w:rPr>
        <w:t>de</w:t>
      </w:r>
      <w:r w:rsidRPr="00AA05F1">
        <w:rPr>
          <w:rFonts w:ascii="Palatino Linotype" w:hAnsi="Palatino Linotype" w:cs="Arial"/>
        </w:rPr>
        <w:t xml:space="preserve"> </w:t>
      </w:r>
      <w:r w:rsidR="00861605" w:rsidRPr="00AA05F1">
        <w:rPr>
          <w:rFonts w:ascii="Palatino Linotype" w:hAnsi="Palatino Linotype" w:cs="Arial"/>
        </w:rPr>
        <w:t>revisión,</w:t>
      </w:r>
      <w:r w:rsidRPr="00AA05F1">
        <w:rPr>
          <w:rFonts w:ascii="Palatino Linotype" w:hAnsi="Palatino Linotype" w:cs="Arial"/>
        </w:rPr>
        <w:t xml:space="preserve"> </w:t>
      </w:r>
      <w:r w:rsidR="00861605" w:rsidRPr="00AA05F1">
        <w:rPr>
          <w:rFonts w:ascii="Palatino Linotype" w:hAnsi="Palatino Linotype" w:cs="Arial"/>
        </w:rPr>
        <w:t>transcurrió</w:t>
      </w:r>
      <w:r w:rsidRPr="00AA05F1">
        <w:rPr>
          <w:rFonts w:ascii="Palatino Linotype" w:hAnsi="Palatino Linotype" w:cs="Arial"/>
        </w:rPr>
        <w:t xml:space="preserve"> </w:t>
      </w:r>
      <w:r w:rsidR="00861605" w:rsidRPr="00AA05F1">
        <w:rPr>
          <w:rFonts w:ascii="Palatino Linotype" w:hAnsi="Palatino Linotype" w:cs="Arial"/>
        </w:rPr>
        <w:t>del</w:t>
      </w:r>
      <w:r w:rsidRPr="00AA05F1">
        <w:rPr>
          <w:rFonts w:ascii="Palatino Linotype" w:hAnsi="Palatino Linotype" w:cs="Arial"/>
        </w:rPr>
        <w:t xml:space="preserve"> </w:t>
      </w:r>
      <w:r w:rsidR="003B15A1" w:rsidRPr="00AA05F1">
        <w:rPr>
          <w:rFonts w:ascii="Palatino Linotype" w:hAnsi="Palatino Linotype" w:cs="Arial"/>
          <w:b/>
        </w:rPr>
        <w:t xml:space="preserve">dieciocho de febrero </w:t>
      </w:r>
      <w:r w:rsidR="001D6864" w:rsidRPr="00AA05F1">
        <w:rPr>
          <w:rFonts w:ascii="Palatino Linotype" w:hAnsi="Palatino Linotype" w:cs="Arial"/>
          <w:b/>
        </w:rPr>
        <w:t xml:space="preserve">al </w:t>
      </w:r>
      <w:r w:rsidR="003B15A1" w:rsidRPr="00AA05F1">
        <w:rPr>
          <w:rFonts w:ascii="Palatino Linotype" w:hAnsi="Palatino Linotype" w:cs="Arial"/>
          <w:b/>
        </w:rPr>
        <w:t>once</w:t>
      </w:r>
      <w:r w:rsidR="001D6864" w:rsidRPr="00AA05F1">
        <w:rPr>
          <w:rFonts w:ascii="Palatino Linotype" w:hAnsi="Palatino Linotype" w:cs="Arial"/>
          <w:b/>
        </w:rPr>
        <w:t xml:space="preserve"> de </w:t>
      </w:r>
      <w:r w:rsidR="003B15A1" w:rsidRPr="00AA05F1">
        <w:rPr>
          <w:rFonts w:ascii="Palatino Linotype" w:hAnsi="Palatino Linotype" w:cs="Arial"/>
          <w:b/>
        </w:rPr>
        <w:t xml:space="preserve">marzo </w:t>
      </w:r>
      <w:r w:rsidR="00861605" w:rsidRPr="00AA05F1">
        <w:rPr>
          <w:rFonts w:ascii="Palatino Linotype" w:hAnsi="Palatino Linotype" w:cs="Arial"/>
          <w:b/>
        </w:rPr>
        <w:t>de</w:t>
      </w:r>
      <w:r w:rsidRPr="00AA05F1">
        <w:rPr>
          <w:rFonts w:ascii="Palatino Linotype" w:hAnsi="Palatino Linotype" w:cs="Arial"/>
          <w:b/>
        </w:rPr>
        <w:t xml:space="preserve"> </w:t>
      </w:r>
      <w:r w:rsidR="00861605" w:rsidRPr="00AA05F1">
        <w:rPr>
          <w:rFonts w:ascii="Palatino Linotype" w:hAnsi="Palatino Linotype" w:cs="Arial"/>
          <w:b/>
        </w:rPr>
        <w:t>dos</w:t>
      </w:r>
      <w:r w:rsidRPr="00AA05F1">
        <w:rPr>
          <w:rFonts w:ascii="Palatino Linotype" w:hAnsi="Palatino Linotype" w:cs="Arial"/>
          <w:b/>
        </w:rPr>
        <w:t xml:space="preserve"> </w:t>
      </w:r>
      <w:r w:rsidR="00861605" w:rsidRPr="00AA05F1">
        <w:rPr>
          <w:rFonts w:ascii="Palatino Linotype" w:hAnsi="Palatino Linotype" w:cs="Arial"/>
          <w:b/>
        </w:rPr>
        <w:t>mil</w:t>
      </w:r>
      <w:r w:rsidRPr="00AA05F1">
        <w:rPr>
          <w:rFonts w:ascii="Palatino Linotype" w:hAnsi="Palatino Linotype" w:cs="Arial"/>
          <w:b/>
        </w:rPr>
        <w:t xml:space="preserve"> </w:t>
      </w:r>
      <w:r w:rsidR="00861605" w:rsidRPr="00AA05F1">
        <w:rPr>
          <w:rFonts w:ascii="Palatino Linotype" w:hAnsi="Palatino Linotype" w:cs="Arial"/>
          <w:b/>
        </w:rPr>
        <w:t>dieci</w:t>
      </w:r>
      <w:r w:rsidR="003B15A1" w:rsidRPr="00AA05F1">
        <w:rPr>
          <w:rFonts w:ascii="Palatino Linotype" w:hAnsi="Palatino Linotype" w:cs="Arial"/>
          <w:b/>
        </w:rPr>
        <w:t>nueve</w:t>
      </w:r>
      <w:r w:rsidR="00861605" w:rsidRPr="00AA05F1">
        <w:rPr>
          <w:rFonts w:ascii="Palatino Linotype" w:hAnsi="Palatino Linotype" w:cs="Arial"/>
        </w:rPr>
        <w:t>,</w:t>
      </w:r>
      <w:r w:rsidRPr="00AA05F1">
        <w:rPr>
          <w:rFonts w:ascii="Palatino Linotype" w:hAnsi="Palatino Linotype" w:cs="Arial"/>
        </w:rPr>
        <w:t xml:space="preserve"> </w:t>
      </w:r>
      <w:r w:rsidR="00861605" w:rsidRPr="00AA05F1">
        <w:rPr>
          <w:rFonts w:ascii="Palatino Linotype" w:hAnsi="Palatino Linotype" w:cs="Arial"/>
        </w:rPr>
        <w:t>sin</w:t>
      </w:r>
      <w:r w:rsidRPr="00AA05F1">
        <w:rPr>
          <w:rFonts w:ascii="Palatino Linotype" w:hAnsi="Palatino Linotype" w:cs="Arial"/>
        </w:rPr>
        <w:t xml:space="preserve"> </w:t>
      </w:r>
      <w:r w:rsidR="00861605" w:rsidRPr="00AA05F1">
        <w:rPr>
          <w:rFonts w:ascii="Palatino Linotype" w:hAnsi="Palatino Linotype" w:cs="Arial"/>
        </w:rPr>
        <w:t>contemplar</w:t>
      </w:r>
      <w:r w:rsidRPr="00AA05F1">
        <w:rPr>
          <w:rFonts w:ascii="Palatino Linotype" w:hAnsi="Palatino Linotype" w:cs="Arial"/>
        </w:rPr>
        <w:t xml:space="preserve"> </w:t>
      </w:r>
      <w:r w:rsidR="00861605" w:rsidRPr="00AA05F1">
        <w:rPr>
          <w:rFonts w:ascii="Palatino Linotype" w:hAnsi="Palatino Linotype" w:cs="Arial"/>
        </w:rPr>
        <w:t>en</w:t>
      </w:r>
      <w:r w:rsidRPr="00AA05F1">
        <w:rPr>
          <w:rFonts w:ascii="Palatino Linotype" w:hAnsi="Palatino Linotype" w:cs="Arial"/>
        </w:rPr>
        <w:t xml:space="preserve"> </w:t>
      </w:r>
      <w:r w:rsidR="00861605" w:rsidRPr="00AA05F1">
        <w:rPr>
          <w:rFonts w:ascii="Palatino Linotype" w:hAnsi="Palatino Linotype" w:cs="Arial"/>
        </w:rPr>
        <w:t>el</w:t>
      </w:r>
      <w:r w:rsidRPr="00AA05F1">
        <w:rPr>
          <w:rFonts w:ascii="Palatino Linotype" w:hAnsi="Palatino Linotype" w:cs="Arial"/>
        </w:rPr>
        <w:t xml:space="preserve"> </w:t>
      </w:r>
      <w:r w:rsidR="00861605" w:rsidRPr="00AA05F1">
        <w:rPr>
          <w:rFonts w:ascii="Palatino Linotype" w:hAnsi="Palatino Linotype" w:cs="Arial"/>
        </w:rPr>
        <w:t>cómputo</w:t>
      </w:r>
      <w:r w:rsidRPr="00AA05F1">
        <w:rPr>
          <w:rFonts w:ascii="Palatino Linotype" w:hAnsi="Palatino Linotype" w:cs="Arial"/>
        </w:rPr>
        <w:t xml:space="preserve"> </w:t>
      </w:r>
      <w:r w:rsidR="00861605" w:rsidRPr="00AA05F1">
        <w:rPr>
          <w:rFonts w:ascii="Palatino Linotype" w:hAnsi="Palatino Linotype" w:cs="Arial"/>
        </w:rPr>
        <w:t>los</w:t>
      </w:r>
      <w:r w:rsidRPr="00AA05F1">
        <w:rPr>
          <w:rFonts w:ascii="Palatino Linotype" w:hAnsi="Palatino Linotype" w:cs="Arial"/>
        </w:rPr>
        <w:t xml:space="preserve"> </w:t>
      </w:r>
      <w:r w:rsidR="00861605" w:rsidRPr="00AA05F1">
        <w:rPr>
          <w:rFonts w:ascii="Palatino Linotype" w:hAnsi="Palatino Linotype" w:cs="Arial"/>
        </w:rPr>
        <w:t>días</w:t>
      </w:r>
      <w:r w:rsidRPr="00AA05F1">
        <w:rPr>
          <w:rFonts w:ascii="Palatino Linotype" w:hAnsi="Palatino Linotype" w:cs="Arial"/>
        </w:rPr>
        <w:t xml:space="preserve"> </w:t>
      </w:r>
      <w:r w:rsidR="003B15A1" w:rsidRPr="00AA05F1">
        <w:rPr>
          <w:rFonts w:ascii="Palatino Linotype" w:hAnsi="Palatino Linotype" w:cs="Arial"/>
        </w:rPr>
        <w:t xml:space="preserve">veintitrés y veinticuatro de febrero, así como el dos, tres, nueve y diez </w:t>
      </w:r>
      <w:r w:rsidR="00593449" w:rsidRPr="00AA05F1">
        <w:rPr>
          <w:rFonts w:ascii="Palatino Linotype" w:hAnsi="Palatino Linotype" w:cs="Arial"/>
        </w:rPr>
        <w:t xml:space="preserve">de </w:t>
      </w:r>
      <w:r w:rsidR="003B15A1" w:rsidRPr="00AA05F1">
        <w:rPr>
          <w:rFonts w:ascii="Palatino Linotype" w:hAnsi="Palatino Linotype" w:cs="Arial"/>
        </w:rPr>
        <w:t xml:space="preserve">marzo </w:t>
      </w:r>
      <w:r w:rsidR="00685304" w:rsidRPr="00AA05F1">
        <w:rPr>
          <w:rFonts w:ascii="Palatino Linotype" w:hAnsi="Palatino Linotype" w:cs="Arial"/>
        </w:rPr>
        <w:t>de</w:t>
      </w:r>
      <w:r w:rsidR="00927525" w:rsidRPr="00AA05F1">
        <w:rPr>
          <w:rFonts w:ascii="Palatino Linotype" w:hAnsi="Palatino Linotype" w:cs="Arial"/>
        </w:rPr>
        <w:t xml:space="preserve"> dos mil dieci</w:t>
      </w:r>
      <w:r w:rsidR="003B15A1" w:rsidRPr="00AA05F1">
        <w:rPr>
          <w:rFonts w:ascii="Palatino Linotype" w:hAnsi="Palatino Linotype" w:cs="Arial"/>
        </w:rPr>
        <w:t>nueve</w:t>
      </w:r>
      <w:r w:rsidR="00927525" w:rsidRPr="00AA05F1">
        <w:rPr>
          <w:rFonts w:ascii="Palatino Linotype" w:hAnsi="Palatino Linotype" w:cs="Arial"/>
        </w:rPr>
        <w:t xml:space="preserve">, </w:t>
      </w:r>
      <w:r w:rsidR="00861605" w:rsidRPr="00AA05F1">
        <w:rPr>
          <w:rFonts w:ascii="Palatino Linotype" w:hAnsi="Palatino Linotype" w:cs="Arial"/>
        </w:rPr>
        <w:t>por</w:t>
      </w:r>
      <w:r w:rsidRPr="00AA05F1">
        <w:rPr>
          <w:rFonts w:ascii="Palatino Linotype" w:hAnsi="Palatino Linotype" w:cs="Arial"/>
        </w:rPr>
        <w:t xml:space="preserve"> </w:t>
      </w:r>
      <w:r w:rsidR="00861605" w:rsidRPr="00AA05F1">
        <w:rPr>
          <w:rFonts w:ascii="Palatino Linotype" w:hAnsi="Palatino Linotype" w:cs="Arial"/>
        </w:rPr>
        <w:t>corresponder</w:t>
      </w:r>
      <w:r w:rsidRPr="00AA05F1">
        <w:rPr>
          <w:rFonts w:ascii="Palatino Linotype" w:hAnsi="Palatino Linotype" w:cs="Arial"/>
        </w:rPr>
        <w:t xml:space="preserve"> </w:t>
      </w:r>
      <w:r w:rsidR="00861605" w:rsidRPr="00AA05F1">
        <w:rPr>
          <w:rFonts w:ascii="Palatino Linotype" w:hAnsi="Palatino Linotype" w:cs="Arial"/>
        </w:rPr>
        <w:t>a</w:t>
      </w:r>
      <w:r w:rsidRPr="00AA05F1">
        <w:rPr>
          <w:rFonts w:ascii="Palatino Linotype" w:hAnsi="Palatino Linotype" w:cs="Arial"/>
        </w:rPr>
        <w:t xml:space="preserve"> </w:t>
      </w:r>
      <w:r w:rsidR="00861605" w:rsidRPr="00AA05F1">
        <w:rPr>
          <w:rFonts w:ascii="Palatino Linotype" w:hAnsi="Palatino Linotype" w:cs="Arial"/>
        </w:rPr>
        <w:t>sábados</w:t>
      </w:r>
      <w:r w:rsidRPr="00AA05F1">
        <w:rPr>
          <w:rFonts w:ascii="Palatino Linotype" w:hAnsi="Palatino Linotype" w:cs="Arial"/>
        </w:rPr>
        <w:t xml:space="preserve"> </w:t>
      </w:r>
      <w:r w:rsidR="00861605" w:rsidRPr="00AA05F1">
        <w:rPr>
          <w:rFonts w:ascii="Palatino Linotype" w:hAnsi="Palatino Linotype" w:cs="Arial"/>
        </w:rPr>
        <w:t>y</w:t>
      </w:r>
      <w:r w:rsidRPr="00AA05F1">
        <w:rPr>
          <w:rFonts w:ascii="Palatino Linotype" w:hAnsi="Palatino Linotype" w:cs="Arial"/>
        </w:rPr>
        <w:t xml:space="preserve"> </w:t>
      </w:r>
      <w:r w:rsidR="00861605" w:rsidRPr="00AA05F1">
        <w:rPr>
          <w:rFonts w:ascii="Palatino Linotype" w:hAnsi="Palatino Linotype" w:cs="Arial"/>
        </w:rPr>
        <w:t>domingos,</w:t>
      </w:r>
      <w:r w:rsidRPr="00AA05F1">
        <w:rPr>
          <w:rFonts w:ascii="Palatino Linotype" w:hAnsi="Palatino Linotype" w:cs="Arial"/>
        </w:rPr>
        <w:t xml:space="preserve"> </w:t>
      </w:r>
      <w:r w:rsidR="00861605" w:rsidRPr="00AA05F1">
        <w:rPr>
          <w:rFonts w:ascii="Palatino Linotype" w:hAnsi="Palatino Linotype" w:cs="Arial"/>
        </w:rPr>
        <w:t>en</w:t>
      </w:r>
      <w:r w:rsidRPr="00AA05F1">
        <w:rPr>
          <w:rFonts w:ascii="Palatino Linotype" w:hAnsi="Palatino Linotype" w:cs="Arial"/>
        </w:rPr>
        <w:t xml:space="preserve"> </w:t>
      </w:r>
      <w:r w:rsidR="00861605" w:rsidRPr="00AA05F1">
        <w:rPr>
          <w:rFonts w:ascii="Palatino Linotype" w:hAnsi="Palatino Linotype" w:cs="Arial"/>
        </w:rPr>
        <w:t>términos</w:t>
      </w:r>
      <w:r w:rsidRPr="00AA05F1">
        <w:rPr>
          <w:rFonts w:ascii="Palatino Linotype" w:hAnsi="Palatino Linotype" w:cs="Arial"/>
        </w:rPr>
        <w:t xml:space="preserve"> </w:t>
      </w:r>
      <w:r w:rsidR="00861605" w:rsidRPr="00AA05F1">
        <w:rPr>
          <w:rFonts w:ascii="Palatino Linotype" w:hAnsi="Palatino Linotype" w:cs="Arial"/>
        </w:rPr>
        <w:t>del</w:t>
      </w:r>
      <w:r w:rsidRPr="00AA05F1">
        <w:rPr>
          <w:rFonts w:ascii="Palatino Linotype" w:hAnsi="Palatino Linotype" w:cs="Arial"/>
        </w:rPr>
        <w:t xml:space="preserve"> </w:t>
      </w:r>
      <w:r w:rsidR="00861605" w:rsidRPr="00AA05F1">
        <w:rPr>
          <w:rFonts w:ascii="Palatino Linotype" w:hAnsi="Palatino Linotype" w:cs="Arial"/>
        </w:rPr>
        <w:t>artículo</w:t>
      </w:r>
      <w:r w:rsidRPr="00AA05F1">
        <w:rPr>
          <w:rFonts w:ascii="Palatino Linotype" w:hAnsi="Palatino Linotype" w:cs="Arial"/>
        </w:rPr>
        <w:t xml:space="preserve"> </w:t>
      </w:r>
      <w:r w:rsidR="00861605" w:rsidRPr="00AA05F1">
        <w:rPr>
          <w:rFonts w:ascii="Palatino Linotype" w:hAnsi="Palatino Linotype" w:cs="Arial"/>
        </w:rPr>
        <w:t>3</w:t>
      </w:r>
      <w:r w:rsidR="00BE201E" w:rsidRPr="00AA05F1">
        <w:rPr>
          <w:rFonts w:ascii="Palatino Linotype" w:hAnsi="Palatino Linotype" w:cs="Arial"/>
        </w:rPr>
        <w:t>,</w:t>
      </w:r>
      <w:r w:rsidRPr="00AA05F1">
        <w:rPr>
          <w:rFonts w:ascii="Palatino Linotype" w:hAnsi="Palatino Linotype" w:cs="Arial"/>
        </w:rPr>
        <w:t xml:space="preserve"> </w:t>
      </w:r>
      <w:r w:rsidR="00861605" w:rsidRPr="00AA05F1">
        <w:rPr>
          <w:rFonts w:ascii="Palatino Linotype" w:hAnsi="Palatino Linotype" w:cs="Arial"/>
        </w:rPr>
        <w:t>fracción</w:t>
      </w:r>
      <w:r w:rsidRPr="00AA05F1">
        <w:rPr>
          <w:rFonts w:ascii="Palatino Linotype" w:hAnsi="Palatino Linotype" w:cs="Arial"/>
        </w:rPr>
        <w:t xml:space="preserve"> </w:t>
      </w:r>
      <w:r w:rsidR="00861605" w:rsidRPr="00AA05F1">
        <w:rPr>
          <w:rFonts w:ascii="Palatino Linotype" w:hAnsi="Palatino Linotype" w:cs="Arial"/>
        </w:rPr>
        <w:t>X</w:t>
      </w:r>
      <w:r w:rsidR="00BE201E" w:rsidRPr="00AA05F1">
        <w:rPr>
          <w:rFonts w:ascii="Palatino Linotype" w:hAnsi="Palatino Linotype" w:cs="Arial"/>
        </w:rPr>
        <w:t>,</w:t>
      </w:r>
      <w:r w:rsidRPr="00AA05F1">
        <w:rPr>
          <w:rFonts w:ascii="Palatino Linotype" w:hAnsi="Palatino Linotype" w:cs="Arial"/>
        </w:rPr>
        <w:t xml:space="preserve"> </w:t>
      </w:r>
      <w:r w:rsidR="00861605" w:rsidRPr="00AA05F1">
        <w:rPr>
          <w:rFonts w:ascii="Palatino Linotype" w:hAnsi="Palatino Linotype" w:cs="Arial"/>
        </w:rPr>
        <w:t>de</w:t>
      </w:r>
      <w:r w:rsidRPr="00AA05F1">
        <w:rPr>
          <w:rFonts w:ascii="Palatino Linotype" w:hAnsi="Palatino Linotype" w:cs="Arial"/>
        </w:rPr>
        <w:t xml:space="preserve"> </w:t>
      </w:r>
      <w:r w:rsidR="00861605" w:rsidRPr="00AA05F1">
        <w:rPr>
          <w:rFonts w:ascii="Palatino Linotype" w:hAnsi="Palatino Linotype" w:cs="Arial"/>
        </w:rPr>
        <w:t>la</w:t>
      </w:r>
      <w:r w:rsidRPr="00AA05F1">
        <w:rPr>
          <w:rFonts w:ascii="Palatino Linotype" w:hAnsi="Palatino Linotype" w:cs="Arial"/>
        </w:rPr>
        <w:t xml:space="preserve"> </w:t>
      </w:r>
      <w:r w:rsidR="00861605" w:rsidRPr="00AA05F1">
        <w:rPr>
          <w:rFonts w:ascii="Palatino Linotype" w:hAnsi="Palatino Linotype"/>
        </w:rPr>
        <w:t>Ley</w:t>
      </w:r>
      <w:r w:rsidRPr="00AA05F1">
        <w:rPr>
          <w:rFonts w:ascii="Palatino Linotype" w:hAnsi="Palatino Linotype"/>
        </w:rPr>
        <w:t xml:space="preserve"> </w:t>
      </w:r>
      <w:r w:rsidR="00861605" w:rsidRPr="00AA05F1">
        <w:rPr>
          <w:rFonts w:ascii="Palatino Linotype" w:hAnsi="Palatino Linotype"/>
        </w:rPr>
        <w:t>de</w:t>
      </w:r>
      <w:r w:rsidRPr="00AA05F1">
        <w:rPr>
          <w:rFonts w:ascii="Palatino Linotype" w:hAnsi="Palatino Linotype"/>
        </w:rPr>
        <w:t xml:space="preserve"> </w:t>
      </w:r>
      <w:r w:rsidR="00861605" w:rsidRPr="00AA05F1">
        <w:rPr>
          <w:rFonts w:ascii="Palatino Linotype" w:hAnsi="Palatino Linotype"/>
        </w:rPr>
        <w:t>Transparencia</w:t>
      </w:r>
      <w:r w:rsidRPr="00AA05F1">
        <w:rPr>
          <w:rFonts w:ascii="Palatino Linotype" w:hAnsi="Palatino Linotype"/>
        </w:rPr>
        <w:t xml:space="preserve"> </w:t>
      </w:r>
      <w:r w:rsidR="00861605" w:rsidRPr="00AA05F1">
        <w:rPr>
          <w:rFonts w:ascii="Palatino Linotype" w:hAnsi="Palatino Linotype"/>
        </w:rPr>
        <w:t>y</w:t>
      </w:r>
      <w:r w:rsidRPr="00AA05F1">
        <w:rPr>
          <w:rFonts w:ascii="Palatino Linotype" w:hAnsi="Palatino Linotype"/>
        </w:rPr>
        <w:t xml:space="preserve"> </w:t>
      </w:r>
      <w:r w:rsidR="00861605" w:rsidRPr="00AA05F1">
        <w:rPr>
          <w:rFonts w:ascii="Palatino Linotype" w:hAnsi="Palatino Linotype"/>
        </w:rPr>
        <w:t>Acceso</w:t>
      </w:r>
      <w:r w:rsidRPr="00AA05F1">
        <w:rPr>
          <w:rFonts w:ascii="Palatino Linotype" w:hAnsi="Palatino Linotype"/>
        </w:rPr>
        <w:t xml:space="preserve"> </w:t>
      </w:r>
      <w:r w:rsidR="00861605" w:rsidRPr="00AA05F1">
        <w:rPr>
          <w:rFonts w:ascii="Palatino Linotype" w:hAnsi="Palatino Linotype"/>
        </w:rPr>
        <w:t>a</w:t>
      </w:r>
      <w:r w:rsidRPr="00AA05F1">
        <w:rPr>
          <w:rFonts w:ascii="Palatino Linotype" w:hAnsi="Palatino Linotype"/>
        </w:rPr>
        <w:t xml:space="preserve"> </w:t>
      </w:r>
      <w:r w:rsidR="00861605" w:rsidRPr="00AA05F1">
        <w:rPr>
          <w:rFonts w:ascii="Palatino Linotype" w:hAnsi="Palatino Linotype"/>
        </w:rPr>
        <w:t>la</w:t>
      </w:r>
      <w:r w:rsidRPr="00AA05F1">
        <w:rPr>
          <w:rFonts w:ascii="Palatino Linotype" w:hAnsi="Palatino Linotype"/>
        </w:rPr>
        <w:t xml:space="preserve"> </w:t>
      </w:r>
      <w:r w:rsidR="00861605" w:rsidRPr="00AA05F1">
        <w:rPr>
          <w:rFonts w:ascii="Palatino Linotype" w:hAnsi="Palatino Linotype"/>
        </w:rPr>
        <w:t>Información</w:t>
      </w:r>
      <w:r w:rsidRPr="00AA05F1">
        <w:rPr>
          <w:rFonts w:ascii="Palatino Linotype" w:hAnsi="Palatino Linotype"/>
        </w:rPr>
        <w:t xml:space="preserve"> </w:t>
      </w:r>
      <w:r w:rsidR="00861605" w:rsidRPr="00AA05F1">
        <w:rPr>
          <w:rFonts w:ascii="Palatino Linotype" w:hAnsi="Palatino Linotype"/>
        </w:rPr>
        <w:t>Pública</w:t>
      </w:r>
      <w:r w:rsidRPr="00AA05F1">
        <w:rPr>
          <w:rFonts w:ascii="Palatino Linotype" w:hAnsi="Palatino Linotype"/>
        </w:rPr>
        <w:t xml:space="preserve"> </w:t>
      </w:r>
      <w:r w:rsidR="00861605" w:rsidRPr="00AA05F1">
        <w:rPr>
          <w:rFonts w:ascii="Palatino Linotype" w:hAnsi="Palatino Linotype"/>
        </w:rPr>
        <w:t>del</w:t>
      </w:r>
      <w:r w:rsidRPr="00AA05F1">
        <w:rPr>
          <w:rFonts w:ascii="Palatino Linotype" w:hAnsi="Palatino Linotype"/>
        </w:rPr>
        <w:t xml:space="preserve"> </w:t>
      </w:r>
      <w:r w:rsidR="00861605" w:rsidRPr="00AA05F1">
        <w:rPr>
          <w:rFonts w:ascii="Palatino Linotype" w:hAnsi="Palatino Linotype"/>
        </w:rPr>
        <w:t>Estado</w:t>
      </w:r>
      <w:r w:rsidRPr="00AA05F1">
        <w:rPr>
          <w:rFonts w:ascii="Palatino Linotype" w:hAnsi="Palatino Linotype"/>
        </w:rPr>
        <w:t xml:space="preserve"> </w:t>
      </w:r>
      <w:r w:rsidR="00861605" w:rsidRPr="00AA05F1">
        <w:rPr>
          <w:rFonts w:ascii="Palatino Linotype" w:hAnsi="Palatino Linotype"/>
        </w:rPr>
        <w:t>de</w:t>
      </w:r>
      <w:r w:rsidRPr="00AA05F1">
        <w:rPr>
          <w:rFonts w:ascii="Palatino Linotype" w:hAnsi="Palatino Linotype"/>
        </w:rPr>
        <w:t xml:space="preserve"> </w:t>
      </w:r>
      <w:r w:rsidR="00861605" w:rsidRPr="00AA05F1">
        <w:rPr>
          <w:rFonts w:ascii="Palatino Linotype" w:hAnsi="Palatino Linotype"/>
        </w:rPr>
        <w:t>México</w:t>
      </w:r>
      <w:r w:rsidRPr="00AA05F1">
        <w:rPr>
          <w:rFonts w:ascii="Palatino Linotype" w:hAnsi="Palatino Linotype"/>
        </w:rPr>
        <w:t xml:space="preserve"> </w:t>
      </w:r>
      <w:r w:rsidR="00861605" w:rsidRPr="00AA05F1">
        <w:rPr>
          <w:rFonts w:ascii="Palatino Linotype" w:hAnsi="Palatino Linotype"/>
        </w:rPr>
        <w:t>y</w:t>
      </w:r>
      <w:r w:rsidRPr="00AA05F1">
        <w:rPr>
          <w:rFonts w:ascii="Palatino Linotype" w:hAnsi="Palatino Linotype"/>
        </w:rPr>
        <w:t xml:space="preserve"> </w:t>
      </w:r>
      <w:r w:rsidR="0004425E" w:rsidRPr="00AA05F1">
        <w:rPr>
          <w:rFonts w:ascii="Palatino Linotype" w:hAnsi="Palatino Linotype"/>
        </w:rPr>
        <w:t>Municipios</w:t>
      </w:r>
      <w:r w:rsidR="005C3705" w:rsidRPr="00AA05F1">
        <w:rPr>
          <w:rFonts w:ascii="Palatino Linotype" w:hAnsi="Palatino Linotype" w:cs="Arial"/>
        </w:rPr>
        <w:t xml:space="preserve">, así como el día primero de marzo de dos mil diecinueve, por </w:t>
      </w:r>
      <w:r w:rsidR="005C3705" w:rsidRPr="00AA05F1">
        <w:rPr>
          <w:rFonts w:ascii="Palatino Linotype" w:hAnsi="Palatino Linotype" w:cs="Arial"/>
        </w:rPr>
        <w:lastRenderedPageBreak/>
        <w:t>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005C3705" w:rsidRPr="00AA05F1">
        <w:rPr>
          <w:rFonts w:ascii="Palatino Linotype" w:hAnsi="Palatino Linotype"/>
        </w:rPr>
        <w:t>.</w:t>
      </w:r>
    </w:p>
    <w:p w:rsidR="003609EF" w:rsidRPr="00AA05F1" w:rsidRDefault="003609EF" w:rsidP="003609EF">
      <w:pPr>
        <w:spacing w:before="200" w:after="200" w:line="360" w:lineRule="auto"/>
        <w:jc w:val="both"/>
        <w:rPr>
          <w:rFonts w:ascii="Arial" w:hAnsi="Arial" w:cs="Arial"/>
          <w:lang w:eastAsia="es-MX"/>
        </w:rPr>
      </w:pPr>
      <w:r w:rsidRPr="00AA05F1">
        <w:rPr>
          <w:rFonts w:ascii="Palatino Linotype" w:hAnsi="Palatino Linotype" w:cs="Arial"/>
          <w:lang w:eastAsia="es-MX"/>
        </w:rPr>
        <w:t xml:space="preserve">En ese tenor, se advierte que </w:t>
      </w:r>
      <w:r w:rsidRPr="00AA05F1">
        <w:rPr>
          <w:rFonts w:ascii="Palatino Linotype" w:hAnsi="Palatino Linotype" w:cs="Arial"/>
          <w:b/>
          <w:bCs/>
          <w:lang w:eastAsia="es-MX"/>
        </w:rPr>
        <w:t>LA RECURRENTE</w:t>
      </w:r>
      <w:r w:rsidRPr="00AA05F1">
        <w:rPr>
          <w:rFonts w:ascii="Palatino Linotype" w:hAnsi="Palatino Linotype" w:cs="Arial"/>
          <w:lang w:eastAsia="es-MX"/>
        </w:rPr>
        <w:t xml:space="preserve"> presentó el medio de impugnación al rubro anotado, el mismo día en que se le notificó las respuesta impugnada, es decir, el </w:t>
      </w:r>
      <w:r w:rsidRPr="00AA05F1">
        <w:rPr>
          <w:rFonts w:ascii="Palatino Linotype" w:hAnsi="Palatino Linotype" w:cs="Arial"/>
          <w:b/>
          <w:u w:val="single"/>
        </w:rPr>
        <w:t>quince de febrero de dos mil diecinueve</w:t>
      </w:r>
      <w:r w:rsidRPr="00AA05F1">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AA05F1">
        <w:rPr>
          <w:rFonts w:ascii="Palatino Linotype" w:hAnsi="Palatino Linotype" w:cs="Arial"/>
        </w:rPr>
        <w:t>que</w:t>
      </w:r>
      <w:r w:rsidRPr="00AA05F1">
        <w:rPr>
          <w:rFonts w:ascii="Palatino Linotype" w:hAnsi="Palatino Linotype" w:cs="Arial"/>
          <w:lang w:eastAsia="es-MX"/>
        </w:rPr>
        <w:t xml:space="preserve"> si </w:t>
      </w:r>
      <w:r w:rsidRPr="00AA05F1">
        <w:rPr>
          <w:rFonts w:ascii="Palatino Linotype" w:hAnsi="Palatino Linotype" w:cs="Arial"/>
        </w:rPr>
        <w:t>bien</w:t>
      </w:r>
      <w:r w:rsidRPr="00AA05F1">
        <w:rPr>
          <w:rFonts w:ascii="Palatino Linotype" w:hAnsi="Palatino Linotype" w:cs="Arial"/>
          <w:lang w:eastAsia="es-MX"/>
        </w:rPr>
        <w:t xml:space="preserve"> el artículo 178 de la Ley de </w:t>
      </w:r>
      <w:r w:rsidRPr="00AA05F1">
        <w:rPr>
          <w:rFonts w:ascii="Palatino Linotype" w:hAnsi="Palatino Linotype" w:cs="Arial"/>
        </w:rPr>
        <w:t>Transparencia</w:t>
      </w:r>
      <w:r w:rsidRPr="00AA05F1">
        <w:rPr>
          <w:rFonts w:ascii="Palatino Linotype" w:hAnsi="Palatino Linotype" w:cs="Arial"/>
          <w:lang w:eastAsia="es-MX"/>
        </w:rPr>
        <w:t xml:space="preserve"> y Acceso a la Información Pública del Estado de México y Municipios, establece que el recurso de revisión se ha de promover </w:t>
      </w:r>
      <w:r w:rsidRPr="00AA05F1">
        <w:rPr>
          <w:rFonts w:ascii="Palatino Linotype" w:hAnsi="Palatino Linotype" w:cs="Arial"/>
          <w:b/>
          <w:u w:val="single"/>
          <w:lang w:eastAsia="es-MX"/>
        </w:rPr>
        <w:t>dentro</w:t>
      </w:r>
      <w:r w:rsidRPr="00AA05F1">
        <w:rPr>
          <w:rFonts w:ascii="Palatino Linotype" w:hAnsi="Palatino Linotype" w:cs="Arial"/>
          <w:lang w:eastAsia="es-MX"/>
        </w:rPr>
        <w:t xml:space="preserve"> de los quince días hábiles siguientes en que </w:t>
      </w:r>
      <w:r w:rsidRPr="00AA05F1">
        <w:rPr>
          <w:rFonts w:ascii="Palatino Linotype" w:hAnsi="Palatino Linotype" w:cs="Arial"/>
          <w:b/>
          <w:bCs/>
          <w:lang w:eastAsia="es-MX"/>
        </w:rPr>
        <w:t>LA RECURRENTE</w:t>
      </w:r>
      <w:r w:rsidRPr="00AA05F1">
        <w:rPr>
          <w:rFonts w:ascii="Palatino Linotype" w:hAnsi="Palatino Linotype" w:cs="Arial"/>
          <w:lang w:eastAsia="es-MX"/>
        </w:rPr>
        <w:t xml:space="preserve"> tenga conocimiento de la respuesta impugnada, no limita a los particulares para que lo puedan presentar </w:t>
      </w:r>
      <w:r w:rsidRPr="00AA05F1">
        <w:rPr>
          <w:rFonts w:ascii="Palatino Linotype" w:hAnsi="Palatino Linotype" w:cs="Arial"/>
          <w:b/>
          <w:lang w:eastAsia="es-MX"/>
        </w:rPr>
        <w:t>el mismo día</w:t>
      </w:r>
      <w:r w:rsidRPr="00AA05F1">
        <w:rPr>
          <w:rFonts w:ascii="Palatino Linotype" w:hAnsi="Palatino Linotype" w:cs="Arial"/>
          <w:lang w:eastAsia="es-MX"/>
        </w:rPr>
        <w:t xml:space="preserve"> en que le sea </w:t>
      </w:r>
      <w:r w:rsidRPr="00AA05F1">
        <w:rPr>
          <w:rFonts w:ascii="Palatino Linotype" w:hAnsi="Palatino Linotype" w:cs="Arial"/>
        </w:rPr>
        <w:t>notificada</w:t>
      </w:r>
      <w:r w:rsidRPr="00AA05F1">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3609EF" w:rsidRPr="00AA05F1" w:rsidRDefault="003609EF" w:rsidP="003609EF">
      <w:pPr>
        <w:spacing w:before="200" w:after="200" w:line="360" w:lineRule="auto"/>
        <w:jc w:val="both"/>
        <w:rPr>
          <w:rFonts w:ascii="Arial" w:hAnsi="Arial" w:cs="Arial"/>
          <w:lang w:eastAsia="es-MX"/>
        </w:rPr>
      </w:pPr>
      <w:r w:rsidRPr="00AA05F1">
        <w:rPr>
          <w:rFonts w:ascii="Palatino Linotype" w:hAnsi="Palatino Linotype" w:cs="Arial"/>
          <w:lang w:eastAsia="es-MX"/>
        </w:rPr>
        <w:t xml:space="preserve">En apoyo a lo anterior, </w:t>
      </w:r>
      <w:r w:rsidRPr="00AA05F1">
        <w:rPr>
          <w:rFonts w:ascii="Palatino Linotype" w:hAnsi="Palatino Linotype" w:cs="Arial"/>
        </w:rPr>
        <w:t>resulta</w:t>
      </w:r>
      <w:r w:rsidRPr="00AA05F1">
        <w:rPr>
          <w:rFonts w:ascii="Palatino Linotype" w:hAnsi="Palatino Linotype" w:cs="Arial"/>
          <w:lang w:eastAsia="es-MX"/>
        </w:rPr>
        <w:t xml:space="preserve"> aplicable por analogía la Jurisprudencia número 1a</w:t>
      </w:r>
      <w:proofErr w:type="gramStart"/>
      <w:r w:rsidRPr="00AA05F1">
        <w:rPr>
          <w:rFonts w:ascii="Palatino Linotype" w:hAnsi="Palatino Linotype" w:cs="Arial"/>
          <w:lang w:eastAsia="es-MX"/>
        </w:rPr>
        <w:t>./</w:t>
      </w:r>
      <w:proofErr w:type="gramEnd"/>
      <w:r w:rsidRPr="00AA05F1">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AA05F1">
        <w:rPr>
          <w:rFonts w:ascii="Palatino Linotype" w:hAnsi="Palatino Linotype" w:cs="Arial"/>
        </w:rPr>
        <w:t>Gaceta</w:t>
      </w:r>
      <w:r w:rsidRPr="00AA05F1">
        <w:rPr>
          <w:rFonts w:ascii="Palatino Linotype" w:hAnsi="Palatino Linotype" w:cs="Arial"/>
          <w:lang w:eastAsia="es-MX"/>
        </w:rPr>
        <w:t xml:space="preserve"> de junio de 2015, cuyo rubro y texto esgrimen:</w:t>
      </w:r>
    </w:p>
    <w:p w:rsidR="003609EF" w:rsidRPr="00AA05F1" w:rsidRDefault="003609EF" w:rsidP="003609EF">
      <w:pPr>
        <w:spacing w:before="120" w:after="120"/>
        <w:ind w:left="709" w:right="709"/>
        <w:jc w:val="both"/>
        <w:rPr>
          <w:rFonts w:ascii="Palatino Linotype" w:hAnsi="Palatino Linotype" w:cs="Arial"/>
          <w:i/>
          <w:iCs/>
          <w:sz w:val="22"/>
          <w:szCs w:val="22"/>
          <w:lang w:eastAsia="es-MX"/>
        </w:rPr>
      </w:pPr>
      <w:r w:rsidRPr="00AA05F1">
        <w:rPr>
          <w:rFonts w:ascii="Palatino Linotype" w:hAnsi="Palatino Linotype" w:cs="Arial"/>
          <w:i/>
          <w:iCs/>
          <w:sz w:val="22"/>
          <w:szCs w:val="22"/>
          <w:lang w:eastAsia="es-MX"/>
        </w:rPr>
        <w:t>“</w:t>
      </w:r>
      <w:r w:rsidRPr="00AA05F1">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AA05F1">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AA05F1">
        <w:rPr>
          <w:rFonts w:ascii="Palatino Linotype" w:hAnsi="Palatino Linotype" w:cs="Arial"/>
          <w:i/>
          <w:sz w:val="22"/>
          <w:szCs w:val="22"/>
        </w:rPr>
        <w:t>que</w:t>
      </w:r>
      <w:r w:rsidRPr="00AA05F1">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w:t>
      </w:r>
      <w:r w:rsidRPr="00AA05F1">
        <w:rPr>
          <w:rFonts w:ascii="Palatino Linotype" w:hAnsi="Palatino Linotype" w:cs="Arial"/>
          <w:i/>
          <w:iCs/>
          <w:sz w:val="22"/>
          <w:szCs w:val="22"/>
          <w:lang w:eastAsia="es-MX"/>
        </w:rPr>
        <w:lastRenderedPageBreak/>
        <w:t xml:space="preserve">puede hacerse valer después de tres días, por tanto, no impide que el escrito correspondiente se presente antes de iniciado ese término. De ahí </w:t>
      </w:r>
      <w:r w:rsidRPr="00AA05F1">
        <w:rPr>
          <w:rFonts w:ascii="Palatino Linotype" w:hAnsi="Palatino Linotype" w:cs="Arial"/>
          <w:i/>
          <w:sz w:val="22"/>
          <w:szCs w:val="22"/>
        </w:rPr>
        <w:t>que</w:t>
      </w:r>
      <w:r w:rsidRPr="00AA05F1">
        <w:rPr>
          <w:rFonts w:ascii="Palatino Linotype" w:hAnsi="Palatino Linotype" w:cs="Arial"/>
          <w:i/>
          <w:iCs/>
          <w:sz w:val="22"/>
          <w:szCs w:val="22"/>
          <w:lang w:eastAsia="es-MX"/>
        </w:rPr>
        <w:t xml:space="preserve"> si dicho recurso se interpone antes de que inicie el plazo para hacerlo, su presentación no es extemporánea.</w:t>
      </w:r>
    </w:p>
    <w:p w:rsidR="003609EF" w:rsidRPr="00AA05F1" w:rsidRDefault="003609EF" w:rsidP="003609EF">
      <w:pPr>
        <w:spacing w:before="120" w:after="120"/>
        <w:ind w:left="709" w:right="709"/>
        <w:jc w:val="both"/>
        <w:rPr>
          <w:rFonts w:ascii="Palatino Linotype" w:hAnsi="Palatino Linotype" w:cs="Arial"/>
          <w:i/>
          <w:sz w:val="22"/>
          <w:szCs w:val="22"/>
          <w:lang w:eastAsia="es-MX"/>
        </w:rPr>
      </w:pPr>
      <w:r w:rsidRPr="00AA05F1">
        <w:rPr>
          <w:rFonts w:ascii="Palatino Linotype" w:hAnsi="Palatino Linotype" w:cs="Arial"/>
          <w:i/>
          <w:sz w:val="22"/>
          <w:szCs w:val="22"/>
          <w:lang w:eastAsia="es-MX"/>
        </w:rPr>
        <w:t xml:space="preserve">Recurso de reclamación 953/2013. 9 de abril de 2014. Cinco votos de los Ministros Arturo Zaldívar </w:t>
      </w:r>
      <w:r w:rsidRPr="00AA05F1">
        <w:rPr>
          <w:rFonts w:ascii="Palatino Linotype" w:hAnsi="Palatino Linotype"/>
          <w:i/>
          <w:sz w:val="22"/>
          <w:szCs w:val="22"/>
        </w:rPr>
        <w:t>Lelo</w:t>
      </w:r>
      <w:r w:rsidRPr="00AA05F1">
        <w:rPr>
          <w:rFonts w:ascii="Palatino Linotype" w:hAnsi="Palatino Linotype" w:cs="Arial"/>
          <w:i/>
          <w:sz w:val="22"/>
          <w:szCs w:val="22"/>
          <w:lang w:eastAsia="es-MX"/>
        </w:rPr>
        <w:t xml:space="preserve"> de </w:t>
      </w:r>
      <w:r w:rsidRPr="00AA05F1">
        <w:rPr>
          <w:rFonts w:ascii="Palatino Linotype" w:hAnsi="Palatino Linotype" w:cs="Arial"/>
          <w:i/>
          <w:sz w:val="22"/>
          <w:szCs w:val="22"/>
        </w:rPr>
        <w:t>Larrea</w:t>
      </w:r>
      <w:r w:rsidRPr="00AA05F1">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AA05F1">
        <w:rPr>
          <w:rFonts w:ascii="Palatino Linotype" w:hAnsi="Palatino Linotype" w:cs="Arial"/>
          <w:i/>
          <w:sz w:val="22"/>
          <w:szCs w:val="22"/>
        </w:rPr>
        <w:t>Carmina</w:t>
      </w:r>
      <w:r w:rsidRPr="00AA05F1">
        <w:rPr>
          <w:rFonts w:ascii="Palatino Linotype" w:hAnsi="Palatino Linotype" w:cs="Arial"/>
          <w:i/>
          <w:sz w:val="22"/>
          <w:szCs w:val="22"/>
          <w:lang w:eastAsia="es-MX"/>
        </w:rPr>
        <w:t xml:space="preserve"> Cortés Rodríguez.</w:t>
      </w:r>
    </w:p>
    <w:p w:rsidR="003609EF" w:rsidRPr="00AA05F1" w:rsidRDefault="003609EF" w:rsidP="003609EF">
      <w:pPr>
        <w:spacing w:before="120" w:after="120"/>
        <w:ind w:left="709" w:right="709"/>
        <w:jc w:val="both"/>
        <w:rPr>
          <w:rFonts w:ascii="Palatino Linotype" w:hAnsi="Palatino Linotype" w:cs="Arial"/>
          <w:i/>
          <w:sz w:val="22"/>
          <w:szCs w:val="22"/>
          <w:lang w:eastAsia="es-MX"/>
        </w:rPr>
      </w:pPr>
      <w:r w:rsidRPr="00AA05F1">
        <w:rPr>
          <w:rFonts w:ascii="Palatino Linotype" w:hAnsi="Palatino Linotype" w:cs="Arial"/>
          <w:i/>
          <w:sz w:val="22"/>
          <w:szCs w:val="22"/>
          <w:lang w:eastAsia="es-MX"/>
        </w:rPr>
        <w:t xml:space="preserve">Recurso de </w:t>
      </w:r>
      <w:r w:rsidRPr="00AA05F1">
        <w:rPr>
          <w:rFonts w:ascii="Palatino Linotype" w:hAnsi="Palatino Linotype" w:cs="Arial"/>
          <w:i/>
          <w:sz w:val="22"/>
          <w:szCs w:val="22"/>
        </w:rPr>
        <w:t>reclamación</w:t>
      </w:r>
      <w:r w:rsidRPr="00AA05F1">
        <w:rPr>
          <w:rFonts w:ascii="Palatino Linotype" w:hAnsi="Palatino Linotype" w:cs="Arial"/>
          <w:i/>
          <w:sz w:val="22"/>
          <w:szCs w:val="22"/>
          <w:lang w:eastAsia="es-MX"/>
        </w:rPr>
        <w:t xml:space="preserve"> 1067/2014. Raúl Rodríguez Cervantes. 28 de enero de 2015. Cinco votos de los </w:t>
      </w:r>
      <w:r w:rsidRPr="00AA05F1">
        <w:rPr>
          <w:rFonts w:ascii="Palatino Linotype" w:hAnsi="Palatino Linotype" w:cs="Arial"/>
          <w:i/>
          <w:sz w:val="22"/>
          <w:szCs w:val="22"/>
        </w:rPr>
        <w:t>Ministros</w:t>
      </w:r>
      <w:r w:rsidRPr="00AA05F1">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3609EF" w:rsidRPr="00AA05F1" w:rsidRDefault="003609EF" w:rsidP="003609EF">
      <w:pPr>
        <w:spacing w:before="120" w:after="120"/>
        <w:ind w:left="709" w:right="709"/>
        <w:jc w:val="both"/>
        <w:rPr>
          <w:rFonts w:ascii="Palatino Linotype" w:hAnsi="Palatino Linotype" w:cs="Arial"/>
          <w:i/>
          <w:sz w:val="22"/>
          <w:szCs w:val="22"/>
          <w:lang w:eastAsia="es-MX"/>
        </w:rPr>
      </w:pPr>
      <w:r w:rsidRPr="00AA05F1">
        <w:rPr>
          <w:rFonts w:ascii="Palatino Linotype" w:hAnsi="Palatino Linotype" w:cs="Arial"/>
          <w:i/>
          <w:sz w:val="22"/>
          <w:szCs w:val="22"/>
          <w:lang w:eastAsia="es-MX"/>
        </w:rPr>
        <w:t>Recur</w:t>
      </w:r>
      <w:r w:rsidRPr="00AA05F1">
        <w:rPr>
          <w:rFonts w:ascii="Palatino Linotype" w:hAnsi="Palatino Linotype" w:cs="Arial"/>
          <w:i/>
          <w:sz w:val="22"/>
          <w:szCs w:val="22"/>
        </w:rPr>
        <w:t>s</w:t>
      </w:r>
      <w:r w:rsidRPr="00AA05F1">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AA05F1">
        <w:rPr>
          <w:rFonts w:ascii="Palatino Linotype" w:hAnsi="Palatino Linotype" w:cs="Arial"/>
          <w:i/>
          <w:sz w:val="22"/>
          <w:szCs w:val="22"/>
        </w:rPr>
        <w:t>Villegas</w:t>
      </w:r>
      <w:r w:rsidRPr="00AA05F1">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AA05F1">
        <w:rPr>
          <w:rFonts w:ascii="Palatino Linotype" w:hAnsi="Palatino Linotype" w:cs="Arial"/>
          <w:i/>
          <w:sz w:val="22"/>
          <w:szCs w:val="22"/>
          <w:lang w:eastAsia="es-MX"/>
        </w:rPr>
        <w:t>Arboleya</w:t>
      </w:r>
      <w:proofErr w:type="spellEnd"/>
      <w:r w:rsidRPr="00AA05F1">
        <w:rPr>
          <w:rFonts w:ascii="Palatino Linotype" w:hAnsi="Palatino Linotype" w:cs="Arial"/>
          <w:i/>
          <w:sz w:val="22"/>
          <w:szCs w:val="22"/>
          <w:lang w:eastAsia="es-MX"/>
        </w:rPr>
        <w:t>.</w:t>
      </w:r>
    </w:p>
    <w:p w:rsidR="003609EF" w:rsidRPr="00AA05F1" w:rsidRDefault="003609EF" w:rsidP="003609EF">
      <w:pPr>
        <w:spacing w:before="120" w:after="120"/>
        <w:ind w:left="709" w:right="709"/>
        <w:jc w:val="both"/>
        <w:rPr>
          <w:rFonts w:ascii="Palatino Linotype" w:hAnsi="Palatino Linotype" w:cs="Arial"/>
          <w:i/>
          <w:sz w:val="22"/>
          <w:szCs w:val="22"/>
          <w:lang w:eastAsia="es-MX"/>
        </w:rPr>
      </w:pPr>
      <w:r w:rsidRPr="00AA05F1">
        <w:rPr>
          <w:rFonts w:ascii="Palatino Linotype" w:hAnsi="Palatino Linotype" w:cs="Arial"/>
          <w:i/>
          <w:sz w:val="22"/>
          <w:szCs w:val="22"/>
          <w:lang w:eastAsia="es-MX"/>
        </w:rPr>
        <w:t xml:space="preserve">Recurso de reclamación 1164/2014. Paula Abascal Valdez. 18 de febrero de 2015. Cinco votos de los </w:t>
      </w:r>
      <w:r w:rsidRPr="00AA05F1">
        <w:rPr>
          <w:rFonts w:ascii="Palatino Linotype" w:hAnsi="Palatino Linotype" w:cs="Arial"/>
          <w:i/>
          <w:sz w:val="22"/>
          <w:szCs w:val="22"/>
        </w:rPr>
        <w:t>Ministros</w:t>
      </w:r>
      <w:r w:rsidRPr="00AA05F1">
        <w:rPr>
          <w:rFonts w:ascii="Palatino Linotype" w:hAnsi="Palatino Linotype" w:cs="Arial"/>
          <w:i/>
          <w:sz w:val="22"/>
          <w:szCs w:val="22"/>
          <w:lang w:eastAsia="es-MX"/>
        </w:rPr>
        <w:t xml:space="preserve"> </w:t>
      </w:r>
      <w:r w:rsidRPr="00AA05F1">
        <w:rPr>
          <w:rFonts w:ascii="Palatino Linotype" w:hAnsi="Palatino Linotype" w:cs="Arial"/>
          <w:i/>
          <w:sz w:val="22"/>
          <w:szCs w:val="22"/>
        </w:rPr>
        <w:t>Arturo</w:t>
      </w:r>
      <w:r w:rsidRPr="00AA05F1">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AA05F1">
        <w:rPr>
          <w:rFonts w:ascii="Palatino Linotype" w:hAnsi="Palatino Linotype" w:cs="Arial"/>
          <w:i/>
          <w:sz w:val="22"/>
          <w:szCs w:val="22"/>
          <w:lang w:eastAsia="es-MX"/>
        </w:rPr>
        <w:t>Goslinga</w:t>
      </w:r>
      <w:proofErr w:type="spellEnd"/>
      <w:r w:rsidRPr="00AA05F1">
        <w:rPr>
          <w:rFonts w:ascii="Palatino Linotype" w:hAnsi="Palatino Linotype" w:cs="Arial"/>
          <w:i/>
          <w:sz w:val="22"/>
          <w:szCs w:val="22"/>
          <w:lang w:eastAsia="es-MX"/>
        </w:rPr>
        <w:t xml:space="preserve"> </w:t>
      </w:r>
      <w:proofErr w:type="spellStart"/>
      <w:r w:rsidRPr="00AA05F1">
        <w:rPr>
          <w:rFonts w:ascii="Palatino Linotype" w:hAnsi="Palatino Linotype" w:cs="Arial"/>
          <w:i/>
          <w:sz w:val="22"/>
          <w:szCs w:val="22"/>
          <w:lang w:eastAsia="es-MX"/>
        </w:rPr>
        <w:t>Remírez</w:t>
      </w:r>
      <w:proofErr w:type="spellEnd"/>
      <w:r w:rsidRPr="00AA05F1">
        <w:rPr>
          <w:rFonts w:ascii="Palatino Linotype" w:hAnsi="Palatino Linotype" w:cs="Arial"/>
          <w:i/>
          <w:sz w:val="22"/>
          <w:szCs w:val="22"/>
          <w:lang w:eastAsia="es-MX"/>
        </w:rPr>
        <w:t>.</w:t>
      </w:r>
    </w:p>
    <w:p w:rsidR="003609EF" w:rsidRPr="00AA05F1" w:rsidRDefault="003609EF" w:rsidP="003609EF">
      <w:pPr>
        <w:spacing w:before="120" w:after="120"/>
        <w:ind w:left="709" w:right="709"/>
        <w:jc w:val="both"/>
        <w:rPr>
          <w:rFonts w:ascii="Palatino Linotype" w:hAnsi="Palatino Linotype" w:cs="Arial"/>
          <w:i/>
          <w:sz w:val="22"/>
          <w:szCs w:val="22"/>
          <w:lang w:eastAsia="es-MX"/>
        </w:rPr>
      </w:pPr>
      <w:r w:rsidRPr="00AA05F1">
        <w:rPr>
          <w:rFonts w:ascii="Palatino Linotype" w:hAnsi="Palatino Linotype" w:cs="Arial"/>
          <w:i/>
          <w:sz w:val="22"/>
          <w:szCs w:val="22"/>
          <w:lang w:eastAsia="es-MX"/>
        </w:rPr>
        <w:t xml:space="preserve">Recurso </w:t>
      </w:r>
      <w:r w:rsidRPr="00AA05F1">
        <w:rPr>
          <w:rFonts w:ascii="Palatino Linotype" w:hAnsi="Palatino Linotype" w:cs="Arial"/>
          <w:i/>
          <w:sz w:val="22"/>
          <w:szCs w:val="22"/>
        </w:rPr>
        <w:t>de</w:t>
      </w:r>
      <w:r w:rsidRPr="00AA05F1">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AA05F1">
        <w:rPr>
          <w:rFonts w:ascii="Palatino Linotype" w:hAnsi="Palatino Linotype" w:cs="Arial"/>
          <w:i/>
          <w:sz w:val="22"/>
          <w:szCs w:val="22"/>
        </w:rPr>
        <w:t>Villegas</w:t>
      </w:r>
      <w:r w:rsidRPr="00AA05F1">
        <w:rPr>
          <w:rFonts w:ascii="Palatino Linotype" w:hAnsi="Palatino Linotype" w:cs="Arial"/>
          <w:i/>
          <w:sz w:val="22"/>
          <w:szCs w:val="22"/>
          <w:lang w:eastAsia="es-MX"/>
        </w:rPr>
        <w:t xml:space="preserve"> y Alfredo Gutiérrez Ortiz Mena. Ponente: Arturo Zaldívar Lelo de Larrea. Secretario: Saúl Armando Patiño Lara.”</w:t>
      </w:r>
    </w:p>
    <w:p w:rsidR="003609EF" w:rsidRPr="00AA05F1" w:rsidRDefault="003609EF" w:rsidP="003609EF">
      <w:pPr>
        <w:spacing w:before="200" w:after="200" w:line="360" w:lineRule="auto"/>
        <w:jc w:val="both"/>
        <w:rPr>
          <w:rFonts w:ascii="Palatino Linotype" w:hAnsi="Palatino Linotype" w:cs="Arial"/>
        </w:rPr>
      </w:pPr>
      <w:r w:rsidRPr="00AA05F1">
        <w:rPr>
          <w:rFonts w:ascii="Palatino Linotype" w:hAnsi="Palatino Linotype" w:cs="Arial"/>
        </w:rPr>
        <w:t>En ese tenor, se reitera que si el recurso de revisión que nos ocupa, se interpuso el día</w:t>
      </w:r>
      <w:r w:rsidRPr="00AA05F1">
        <w:rPr>
          <w:rFonts w:ascii="Palatino Linotype" w:hAnsi="Palatino Linotype" w:cs="Arial"/>
          <w:b/>
        </w:rPr>
        <w:t xml:space="preserve"> </w:t>
      </w:r>
      <w:r w:rsidRPr="00AA05F1">
        <w:rPr>
          <w:rFonts w:ascii="Palatino Linotype" w:hAnsi="Palatino Linotype" w:cs="Arial"/>
          <w:b/>
          <w:u w:val="single"/>
        </w:rPr>
        <w:t>quince de febrero de dos mil diecinueve</w:t>
      </w:r>
      <w:r w:rsidRPr="00AA05F1">
        <w:rPr>
          <w:rFonts w:ascii="Palatino Linotype" w:hAnsi="Palatino Linotype" w:cs="Arial"/>
        </w:rPr>
        <w:t>, éste se encuentra dentro de los márgenes temporales previstos en el artículo 178 de la Ley de la materia y, por tanto, su interposición se considera oportuna.</w:t>
      </w:r>
    </w:p>
    <w:p w:rsidR="0029547E" w:rsidRPr="00AA05F1" w:rsidRDefault="00E80488" w:rsidP="00F533F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AA05F1">
        <w:rPr>
          <w:rFonts w:ascii="Palatino Linotype" w:hAnsi="Palatino Linotype" w:cs="Arial"/>
          <w:b/>
          <w:szCs w:val="28"/>
        </w:rPr>
        <w:t xml:space="preserve">Procedibilidad. </w:t>
      </w:r>
      <w:r w:rsidR="0029547E" w:rsidRPr="00AA05F1">
        <w:rPr>
          <w:rFonts w:ascii="Palatino Linotype" w:hAnsi="Palatino Linotype" w:cs="Arial"/>
        </w:rPr>
        <w:t xml:space="preserve">Del análisis efectuado, se advierte la procedibilidad del presente recurso de revisión, en razón de acreditación </w:t>
      </w:r>
      <w:r w:rsidR="0029547E" w:rsidRPr="00AA05F1">
        <w:rPr>
          <w:rFonts w:ascii="Palatino Linotype" w:hAnsi="Palatino Linotype" w:cs="Arial"/>
          <w:snapToGrid w:val="0"/>
        </w:rPr>
        <w:t>plena</w:t>
      </w:r>
      <w:r w:rsidR="0029547E" w:rsidRPr="00AA05F1">
        <w:rPr>
          <w:rFonts w:ascii="Palatino Linotype" w:hAnsi="Palatino Linotype" w:cs="Arial"/>
        </w:rPr>
        <w:t xml:space="preserve"> de todos y cada uno de los elementos formales exigidos por el artículo 180 de la Ley de Transparencia y Acceso a la Información Pública</w:t>
      </w:r>
      <w:r w:rsidR="0029547E" w:rsidRPr="00AA05F1">
        <w:rPr>
          <w:rFonts w:ascii="Palatino Linotype" w:hAnsi="Palatino Linotype"/>
        </w:rPr>
        <w:t xml:space="preserve"> </w:t>
      </w:r>
      <w:r w:rsidR="0029547E" w:rsidRPr="00AA05F1">
        <w:rPr>
          <w:rFonts w:ascii="Palatino Linotype" w:hAnsi="Palatino Linotype" w:cs="Arial"/>
        </w:rPr>
        <w:t>del</w:t>
      </w:r>
      <w:r w:rsidR="0029547E" w:rsidRPr="00AA05F1">
        <w:rPr>
          <w:rFonts w:ascii="Palatino Linotype" w:hAnsi="Palatino Linotype"/>
        </w:rPr>
        <w:t xml:space="preserve"> </w:t>
      </w:r>
      <w:r w:rsidR="0029547E" w:rsidRPr="00AA05F1">
        <w:rPr>
          <w:rFonts w:ascii="Palatino Linotype" w:hAnsi="Palatino Linotype" w:cs="Arial"/>
        </w:rPr>
        <w:t>Estado</w:t>
      </w:r>
      <w:r w:rsidR="0029547E" w:rsidRPr="00AA05F1">
        <w:rPr>
          <w:rFonts w:ascii="Palatino Linotype" w:hAnsi="Palatino Linotype"/>
        </w:rPr>
        <w:t xml:space="preserve"> de México y Municipios, en atención a que </w:t>
      </w:r>
      <w:r w:rsidR="0029547E" w:rsidRPr="00AA05F1">
        <w:rPr>
          <w:rFonts w:ascii="Palatino Linotype" w:hAnsi="Palatino Linotype"/>
        </w:rPr>
        <w:lastRenderedPageBreak/>
        <w:t xml:space="preserve">fue presentado mediante el formato visible en </w:t>
      </w:r>
      <w:r w:rsidR="0029547E" w:rsidRPr="00AA05F1">
        <w:rPr>
          <w:rFonts w:ascii="Palatino Linotype" w:hAnsi="Palatino Linotype"/>
          <w:b/>
        </w:rPr>
        <w:t>EL SAIMEX</w:t>
      </w:r>
      <w:r w:rsidR="0029547E" w:rsidRPr="00AA05F1">
        <w:rPr>
          <w:rFonts w:ascii="Palatino Linotype" w:hAnsi="Palatino Linotype"/>
        </w:rPr>
        <w:t>.</w:t>
      </w:r>
    </w:p>
    <w:p w:rsidR="002E24A1" w:rsidRPr="00AA05F1" w:rsidRDefault="00A0026E" w:rsidP="003B15A1">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AA05F1">
        <w:rPr>
          <w:rFonts w:ascii="Palatino Linotype" w:hAnsi="Palatino Linotype" w:cs="Arial"/>
          <w:b/>
          <w:color w:val="000000" w:themeColor="text1"/>
        </w:rPr>
        <w:t>Análisis de</w:t>
      </w:r>
      <w:r w:rsidR="002E24A1" w:rsidRPr="00AA05F1">
        <w:rPr>
          <w:rFonts w:ascii="Palatino Linotype" w:hAnsi="Palatino Linotype" w:cs="Arial"/>
          <w:b/>
          <w:color w:val="000000" w:themeColor="text1"/>
        </w:rPr>
        <w:t xml:space="preserve">l Informe Justificado y las </w:t>
      </w:r>
      <w:r w:rsidRPr="00AA05F1">
        <w:rPr>
          <w:rFonts w:ascii="Palatino Linotype" w:hAnsi="Palatino Linotype" w:cs="Arial"/>
          <w:b/>
          <w:color w:val="000000" w:themeColor="text1"/>
        </w:rPr>
        <w:t>causal</w:t>
      </w:r>
      <w:r w:rsidR="002E24A1" w:rsidRPr="00AA05F1">
        <w:rPr>
          <w:rFonts w:ascii="Palatino Linotype" w:hAnsi="Palatino Linotype" w:cs="Arial"/>
          <w:b/>
          <w:color w:val="000000" w:themeColor="text1"/>
        </w:rPr>
        <w:t>es</w:t>
      </w:r>
      <w:r w:rsidRPr="00AA05F1">
        <w:rPr>
          <w:rFonts w:ascii="Palatino Linotype" w:hAnsi="Palatino Linotype" w:cs="Arial"/>
          <w:b/>
          <w:color w:val="000000" w:themeColor="text1"/>
        </w:rPr>
        <w:t xml:space="preserve"> de sobreseimiento.</w:t>
      </w:r>
      <w:r w:rsidR="002E24A1" w:rsidRPr="00AA05F1">
        <w:rPr>
          <w:rFonts w:ascii="Palatino Linotype" w:hAnsi="Palatino Linotype" w:cs="Arial"/>
        </w:rPr>
        <w:t xml:space="preserve"> E</w:t>
      </w:r>
      <w:r w:rsidR="002E24A1" w:rsidRPr="00AA05F1">
        <w:rPr>
          <w:rFonts w:ascii="Palatino Linotype" w:hAnsi="Palatino Linotype"/>
        </w:rPr>
        <w:t xml:space="preserve">ste Órgano Colegiado advierte que en el caso se actualiza la causal de sobreseimiento prevista en las fracción III del artículo 192 de la </w:t>
      </w:r>
      <w:r w:rsidR="002E24A1" w:rsidRPr="00AA05F1">
        <w:rPr>
          <w:rFonts w:ascii="Palatino Linotype" w:hAnsi="Palatino Linotype" w:cs="Arial"/>
        </w:rPr>
        <w:t>de la Ley de Transparencia y Acceso a la Información Pública del Estado de México y Municipios</w:t>
      </w:r>
      <w:r w:rsidR="002E24A1" w:rsidRPr="00AA05F1">
        <w:rPr>
          <w:rFonts w:ascii="Palatino Linotype" w:hAnsi="Palatino Linotype"/>
        </w:rPr>
        <w:t xml:space="preserve"> que dispone lo siguiente:</w:t>
      </w:r>
      <w:r w:rsidRPr="00AA05F1">
        <w:rPr>
          <w:rFonts w:ascii="Palatino Linotype" w:hAnsi="Palatino Linotype" w:cs="Arial"/>
          <w:color w:val="000000" w:themeColor="text1"/>
        </w:rPr>
        <w:t xml:space="preserve"> </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ind w:left="851" w:right="899"/>
        <w:jc w:val="both"/>
        <w:rPr>
          <w:rFonts w:ascii="Palatino Linotype" w:hAnsi="Palatino Linotype" w:cs="Arial"/>
          <w:i/>
          <w:color w:val="000000" w:themeColor="text1"/>
          <w:sz w:val="22"/>
          <w:szCs w:val="22"/>
        </w:rPr>
      </w:pPr>
      <w:r w:rsidRPr="00AA05F1">
        <w:rPr>
          <w:rFonts w:ascii="Palatino Linotype" w:hAnsi="Palatino Linotype" w:cs="Arial"/>
          <w:i/>
          <w:color w:val="000000" w:themeColor="text1"/>
          <w:sz w:val="22"/>
          <w:szCs w:val="22"/>
        </w:rPr>
        <w:t>“Artículo 192. El recurso será sobreseído, en todo o en parte, cuando una vez admitido, se actualicen alguno de los siguientes supuestos:</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ind w:left="851" w:right="899"/>
        <w:jc w:val="both"/>
        <w:rPr>
          <w:rFonts w:ascii="Palatino Linotype" w:hAnsi="Palatino Linotype" w:cs="Arial"/>
          <w:i/>
          <w:color w:val="000000" w:themeColor="text1"/>
          <w:sz w:val="22"/>
          <w:szCs w:val="22"/>
        </w:rPr>
      </w:pPr>
      <w:r w:rsidRPr="00AA05F1">
        <w:rPr>
          <w:rFonts w:ascii="Palatino Linotype" w:hAnsi="Palatino Linotype" w:cs="Arial"/>
          <w:i/>
          <w:color w:val="000000" w:themeColor="text1"/>
          <w:sz w:val="22"/>
          <w:szCs w:val="22"/>
        </w:rPr>
        <w:t>…</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ind w:left="851" w:right="899"/>
        <w:jc w:val="both"/>
        <w:rPr>
          <w:rFonts w:ascii="Palatino Linotype" w:hAnsi="Palatino Linotype" w:cs="Arial"/>
          <w:color w:val="000000" w:themeColor="text1"/>
        </w:rPr>
      </w:pPr>
      <w:r w:rsidRPr="00AA05F1">
        <w:rPr>
          <w:rFonts w:ascii="Palatino Linotype" w:hAnsi="Palatino Linotype" w:cs="Arial"/>
          <w:i/>
          <w:color w:val="000000" w:themeColor="text1"/>
          <w:sz w:val="22"/>
          <w:szCs w:val="22"/>
        </w:rPr>
        <w:t>III. El sujeto obligado responsable del acto lo modifique o revoque de tal manera que el recurso de revisión quede sin materia;…”</w:t>
      </w:r>
    </w:p>
    <w:p w:rsidR="002E24A1" w:rsidRPr="00AA05F1" w:rsidRDefault="002E24A1" w:rsidP="002E24A1">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AA05F1">
        <w:rPr>
          <w:rFonts w:ascii="Palatino Linotype" w:hAnsi="Palatino Linotype" w:cs="Arial"/>
          <w:color w:val="000000" w:themeColor="text1"/>
        </w:rPr>
        <w:t>Luego, conforme a la transcripción que antecede conviene desglosar los elementos de la disposición enunciada:</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AA05F1">
        <w:rPr>
          <w:rFonts w:ascii="Palatino Linotype" w:hAnsi="Palatino Linotype" w:cs="Arial"/>
          <w:color w:val="000000" w:themeColor="text1"/>
        </w:rPr>
        <w:t xml:space="preserve">1.- El sujeto obligado responsable; </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AA05F1">
        <w:rPr>
          <w:rFonts w:ascii="Palatino Linotype" w:hAnsi="Palatino Linotype" w:cs="Arial"/>
          <w:color w:val="000000" w:themeColor="text1"/>
        </w:rPr>
        <w:t>2.- Acto;</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AA05F1">
        <w:rPr>
          <w:rFonts w:ascii="Palatino Linotype" w:hAnsi="Palatino Linotype" w:cs="Arial"/>
          <w:color w:val="000000" w:themeColor="text1"/>
        </w:rPr>
        <w:t>3.- Que se modifique o revoque; y</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AA05F1">
        <w:rPr>
          <w:rFonts w:ascii="Palatino Linotype" w:hAnsi="Palatino Linotype" w:cs="Arial"/>
          <w:color w:val="000000" w:themeColor="text1"/>
        </w:rPr>
        <w:t>4.- De tal manera que el medio de impugnación quede sin efecto o materia.</w:t>
      </w: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p>
    <w:p w:rsidR="002E24A1" w:rsidRPr="00AA05F1" w:rsidRDefault="002E24A1" w:rsidP="002E24A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rFonts w:ascii="Palatino Linotype" w:hAnsi="Palatino Linotype" w:cs="Arial"/>
          <w:color w:val="000000" w:themeColor="text1"/>
        </w:rPr>
        <w:t xml:space="preserve">El primer elemento normativo se actualiza ya que, </w:t>
      </w:r>
      <w:r w:rsidRPr="00AA05F1">
        <w:rPr>
          <w:rFonts w:ascii="Palatino Linotype" w:hAnsi="Palatino Linotype" w:cs="Arial"/>
          <w:b/>
          <w:color w:val="000000" w:themeColor="text1"/>
        </w:rPr>
        <w:t>EL SUJETO OBLIGADO</w:t>
      </w:r>
      <w:r w:rsidRPr="00AA05F1">
        <w:rPr>
          <w:rFonts w:ascii="Palatino Linotype" w:hAnsi="Palatino Linotype" w:cs="Arial"/>
          <w:color w:val="000000" w:themeColor="text1"/>
        </w:rPr>
        <w:t xml:space="preserve"> responsable, es el Ayuntamiento de Temoaya.</w:t>
      </w:r>
    </w:p>
    <w:p w:rsidR="002E24A1" w:rsidRPr="00AA05F1" w:rsidRDefault="002E24A1" w:rsidP="002E24A1">
      <w:pPr>
        <w:spacing w:line="360" w:lineRule="auto"/>
        <w:jc w:val="both"/>
        <w:rPr>
          <w:rFonts w:ascii="Palatino Linotype" w:hAnsi="Palatino Linotype" w:cs="Arial"/>
        </w:rPr>
      </w:pPr>
      <w:r w:rsidRPr="00AA05F1">
        <w:rPr>
          <w:rFonts w:ascii="Palatino Linotype" w:hAnsi="Palatino Linotype" w:cs="Arial"/>
        </w:rPr>
        <w:t xml:space="preserve">El segundo elemento normativo es la existencia de un acto, en el caso en concreto que nos ocupa, se acredita con la existencia de la respuesta del </w:t>
      </w:r>
      <w:r w:rsidRPr="00AA05F1">
        <w:rPr>
          <w:rFonts w:ascii="Palatino Linotype" w:hAnsi="Palatino Linotype" w:cs="Arial"/>
          <w:b/>
        </w:rPr>
        <w:t>SUJETO OBLIGADO</w:t>
      </w:r>
      <w:r w:rsidRPr="00AA05F1">
        <w:rPr>
          <w:rFonts w:ascii="Palatino Linotype" w:hAnsi="Palatino Linotype" w:cs="Arial"/>
        </w:rPr>
        <w:t xml:space="preserve">, la </w:t>
      </w:r>
      <w:r w:rsidRPr="00AA05F1">
        <w:rPr>
          <w:rFonts w:ascii="Palatino Linotype" w:hAnsi="Palatino Linotype" w:cs="Arial"/>
        </w:rPr>
        <w:lastRenderedPageBreak/>
        <w:t xml:space="preserve">cual precisamente es la que se impugna porque es la que a decir de </w:t>
      </w:r>
      <w:r w:rsidRPr="00AA05F1">
        <w:rPr>
          <w:rFonts w:ascii="Palatino Linotype" w:hAnsi="Palatino Linotype" w:cs="Arial"/>
          <w:b/>
        </w:rPr>
        <w:t>LA RECURRENTE</w:t>
      </w:r>
      <w:r w:rsidRPr="00AA05F1">
        <w:rPr>
          <w:rFonts w:ascii="Palatino Linotype" w:hAnsi="Palatino Linotype" w:cs="Arial"/>
        </w:rPr>
        <w:t xml:space="preserve"> se le negó en razón de no ser legible y por ende imposible su consulta.</w:t>
      </w:r>
    </w:p>
    <w:p w:rsidR="002E24A1" w:rsidRPr="00AA05F1" w:rsidRDefault="002E24A1" w:rsidP="002E24A1">
      <w:pPr>
        <w:spacing w:line="360" w:lineRule="auto"/>
        <w:jc w:val="both"/>
        <w:rPr>
          <w:rFonts w:ascii="Palatino Linotype" w:hAnsi="Palatino Linotype" w:cs="Arial"/>
        </w:rPr>
      </w:pPr>
    </w:p>
    <w:p w:rsidR="002E24A1" w:rsidRPr="00AA05F1" w:rsidRDefault="002E24A1" w:rsidP="002E24A1">
      <w:pPr>
        <w:spacing w:line="360" w:lineRule="auto"/>
        <w:jc w:val="both"/>
        <w:rPr>
          <w:rFonts w:ascii="Palatino Linotype" w:hAnsi="Palatino Linotype" w:cs="Arial"/>
        </w:rPr>
      </w:pPr>
      <w:r w:rsidRPr="00AA05F1">
        <w:rPr>
          <w:rFonts w:ascii="Palatino Linotype" w:hAnsi="Palatino Linotype" w:cs="Arial"/>
        </w:rPr>
        <w:t>Cabe destacar que la respuesta del</w:t>
      </w:r>
      <w:r w:rsidRPr="00AA05F1">
        <w:rPr>
          <w:rFonts w:ascii="Palatino Linotype" w:hAnsi="Palatino Linotype" w:cs="Arial"/>
          <w:b/>
        </w:rPr>
        <w:t xml:space="preserve"> SUJETO OBLIGADO</w:t>
      </w:r>
      <w:r w:rsidRPr="00AA05F1">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AA05F1">
        <w:rPr>
          <w:rFonts w:ascii="Palatino Linotype" w:hAnsi="Palatino Linotype" w:cs="Arial"/>
          <w:b/>
        </w:rPr>
        <w:t>SUJETO OBLIGADO</w:t>
      </w:r>
      <w:r w:rsidRPr="00AA05F1">
        <w:rPr>
          <w:rFonts w:ascii="Palatino Linotype" w:hAnsi="Palatino Linotype" w:cs="Arial"/>
        </w:rPr>
        <w:t xml:space="preserve"> se observa a través de sus actos que necesariamente ejecuta y con las que ejerce sus atribuciones legalmente conferidas. </w:t>
      </w:r>
    </w:p>
    <w:p w:rsidR="006C0EBB" w:rsidRPr="00AA05F1" w:rsidRDefault="006C0EBB" w:rsidP="002E24A1">
      <w:pPr>
        <w:spacing w:line="360" w:lineRule="auto"/>
        <w:jc w:val="both"/>
        <w:rPr>
          <w:rFonts w:ascii="Palatino Linotype" w:hAnsi="Palatino Linotype" w:cs="Arial"/>
        </w:rPr>
      </w:pP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6C0EBB" w:rsidRPr="00AA05F1" w:rsidRDefault="006C0EBB" w:rsidP="006C0EBB">
      <w:pPr>
        <w:spacing w:line="360" w:lineRule="auto"/>
        <w:jc w:val="both"/>
        <w:rPr>
          <w:rFonts w:ascii="Palatino Linotype" w:hAnsi="Palatino Linotype" w:cs="Arial"/>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b/>
          <w:i/>
          <w:sz w:val="22"/>
        </w:rPr>
        <w:t>“Artículo 53</w:t>
      </w:r>
      <w:r w:rsidRPr="00AA05F1">
        <w:rPr>
          <w:rFonts w:ascii="Palatino Linotype" w:hAnsi="Palatino Linotype" w:cs="Arial"/>
          <w:i/>
          <w:sz w:val="22"/>
        </w:rPr>
        <w:t xml:space="preserve">. Las Unidades de Transparencia tendrán las siguientes funciones: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b/>
          <w:i/>
          <w:sz w:val="22"/>
          <w:u w:val="single"/>
        </w:rPr>
        <w:t>II. Recibir, tramitar y dar respuesta a las solicitudes de acceso a la información</w:t>
      </w:r>
      <w:r w:rsidRPr="00AA05F1">
        <w:rPr>
          <w:rFonts w:ascii="Palatino Linotype" w:hAnsi="Palatino Linotype" w:cs="Arial"/>
          <w:i/>
          <w:sz w:val="22"/>
        </w:rPr>
        <w:t xml:space="preserve">;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lastRenderedPageBreak/>
        <w:t xml:space="preserve">IV. Realizar, con efectividad, los trámites internos necesarios para la atención de las solicitudes de acceso a la información;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V. Entregar, en su caso, a los particulares la información solicitada;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VI. Efectuar las notificaciones a los solicitantes;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X. Presentar ante el Comité, el proyecto de clasificación de información;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XI. Promover e implementar políticas de transparencia proactiva procurando su accesibilidad;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XII. Fomentar la transparencia y accesibilidad al interior del sujeto obligado;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b/>
          <w:i/>
          <w:sz w:val="22"/>
        </w:rPr>
      </w:pPr>
      <w:r w:rsidRPr="00AA05F1">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AA05F1">
        <w:rPr>
          <w:rFonts w:ascii="Palatino Linotype" w:hAnsi="Palatino Linotype" w:cs="Arial"/>
          <w:b/>
          <w:i/>
          <w:sz w:val="22"/>
        </w:rPr>
        <w:t>”</w:t>
      </w:r>
    </w:p>
    <w:p w:rsidR="006C0EBB" w:rsidRPr="00AA05F1" w:rsidRDefault="006C0EBB" w:rsidP="006C0EBB">
      <w:pPr>
        <w:ind w:left="709" w:right="757"/>
        <w:jc w:val="both"/>
        <w:rPr>
          <w:rFonts w:ascii="Palatino Linotype" w:hAnsi="Palatino Linotype" w:cs="Arial"/>
          <w:i/>
          <w:sz w:val="22"/>
        </w:rPr>
      </w:pPr>
    </w:p>
    <w:p w:rsidR="006C0EBB" w:rsidRPr="00AA05F1" w:rsidRDefault="006C0EBB" w:rsidP="006C0EBB">
      <w:pPr>
        <w:ind w:left="709" w:right="757"/>
        <w:jc w:val="both"/>
        <w:rPr>
          <w:rFonts w:ascii="Palatino Linotype" w:hAnsi="Palatino Linotype" w:cs="Arial"/>
          <w:i/>
          <w:sz w:val="22"/>
        </w:rPr>
      </w:pPr>
      <w:r w:rsidRPr="00AA05F1">
        <w:rPr>
          <w:rFonts w:ascii="Palatino Linotype" w:hAnsi="Palatino Linotype" w:cs="Arial"/>
          <w:i/>
          <w:sz w:val="22"/>
        </w:rPr>
        <w:t>(Énfasis añadido)</w:t>
      </w:r>
    </w:p>
    <w:p w:rsidR="006C0EBB" w:rsidRPr="00AA05F1" w:rsidRDefault="006C0EBB" w:rsidP="006C0EBB">
      <w:pPr>
        <w:spacing w:line="360" w:lineRule="auto"/>
        <w:ind w:left="709" w:right="757"/>
        <w:jc w:val="both"/>
        <w:rPr>
          <w:rFonts w:ascii="Palatino Linotype" w:hAnsi="Palatino Linotype" w:cs="Arial"/>
          <w:i/>
        </w:rPr>
      </w:pP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 xml:space="preserve">Es decir, la impugnación de </w:t>
      </w:r>
      <w:r w:rsidRPr="00AA05F1">
        <w:rPr>
          <w:rFonts w:ascii="Palatino Linotype" w:hAnsi="Palatino Linotype" w:cs="Arial"/>
          <w:b/>
        </w:rPr>
        <w:t>LA RECURRENTE</w:t>
      </w:r>
      <w:r w:rsidRPr="00AA05F1">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AA05F1">
        <w:rPr>
          <w:rFonts w:ascii="Palatino Linotype" w:hAnsi="Palatino Linotype" w:cs="Arial"/>
          <w:b/>
        </w:rPr>
        <w:t>EL SUJETO OBLIGADO</w:t>
      </w:r>
      <w:r w:rsidRPr="00AA05F1">
        <w:rPr>
          <w:rFonts w:ascii="Palatino Linotype" w:hAnsi="Palatino Linotype" w:cs="Arial"/>
        </w:rPr>
        <w:t>.</w:t>
      </w:r>
    </w:p>
    <w:p w:rsidR="006C0EBB" w:rsidRPr="00AA05F1" w:rsidRDefault="006C0EBB" w:rsidP="006C0EBB">
      <w:pPr>
        <w:spacing w:line="360" w:lineRule="auto"/>
        <w:jc w:val="both"/>
        <w:rPr>
          <w:rFonts w:ascii="Palatino Linotype" w:hAnsi="Palatino Linotype" w:cs="Arial"/>
        </w:rPr>
      </w:pPr>
    </w:p>
    <w:p w:rsidR="002E24A1" w:rsidRPr="00AA05F1" w:rsidRDefault="006C0EBB" w:rsidP="006C0EB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AA05F1">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AA05F1">
        <w:rPr>
          <w:rFonts w:ascii="Palatino Linotype" w:hAnsi="Palatino Linotype" w:cs="Arial"/>
          <w:b/>
          <w:u w:val="single"/>
        </w:rPr>
        <w:t>la modifique o revoque</w:t>
      </w:r>
      <w:r w:rsidRPr="00AA05F1">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Por cuanto hace a la revocación, a diferencia de la modificación, ocurre cuando la dependencia o entidad responsable (</w:t>
      </w:r>
      <w:r w:rsidRPr="00AA05F1">
        <w:rPr>
          <w:rFonts w:ascii="Palatino Linotype" w:hAnsi="Palatino Linotype" w:cs="Arial"/>
          <w:b/>
        </w:rPr>
        <w:t>SUJETO OBLIGADO</w:t>
      </w:r>
      <w:r w:rsidRPr="00AA05F1">
        <w:rPr>
          <w:rFonts w:ascii="Palatino Linotype" w:hAnsi="Palatino Linotype" w:cs="Arial"/>
        </w:rPr>
        <w:t>) del acto o resolución impugnada, suprime, elimina o cancela la totalidad de su respuesta y emite otra en su lugar dejando sin efecto lo que en un principio respondió.</w:t>
      </w:r>
    </w:p>
    <w:p w:rsidR="006C0EBB" w:rsidRPr="00AA05F1" w:rsidRDefault="006C0EBB" w:rsidP="006C0EBB">
      <w:pPr>
        <w:spacing w:line="360" w:lineRule="auto"/>
        <w:jc w:val="both"/>
        <w:rPr>
          <w:rFonts w:ascii="Palatino Linotype" w:hAnsi="Palatino Linotype" w:cs="Arial"/>
        </w:rPr>
      </w:pP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En ese tenor, un acto impugnado queda sin efectos, aun cuando existiendo jurídicamente (esto es, que no se ha modificado, ni revocado) no genera ninguna consecuencia legal.</w:t>
      </w:r>
    </w:p>
    <w:p w:rsidR="006C0EBB" w:rsidRPr="00AA05F1" w:rsidRDefault="006C0EBB" w:rsidP="006C0EBB">
      <w:pPr>
        <w:spacing w:line="360" w:lineRule="auto"/>
        <w:jc w:val="both"/>
        <w:rPr>
          <w:rFonts w:ascii="Palatino Linotype" w:hAnsi="Palatino Linotype" w:cs="Arial"/>
        </w:rPr>
      </w:pP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 xml:space="preserve">En tanto que, un acto impugnado queda sin materia, cuando ha sido satisfecha la pretensión de lo pedido o exigido por </w:t>
      </w:r>
      <w:r w:rsidRPr="00AA05F1">
        <w:rPr>
          <w:rFonts w:ascii="Palatino Linotype" w:hAnsi="Palatino Linotype" w:cs="Arial"/>
          <w:b/>
        </w:rPr>
        <w:t xml:space="preserve">LA RECURRENTE </w:t>
      </w:r>
      <w:r w:rsidRPr="00AA05F1">
        <w:rPr>
          <w:rFonts w:ascii="Palatino Linotype" w:hAnsi="Palatino Linotype" w:cs="Arial"/>
        </w:rPr>
        <w:t xml:space="preserve">de manera que </w:t>
      </w:r>
      <w:r w:rsidRPr="00AA05F1">
        <w:rPr>
          <w:rFonts w:ascii="Palatino Linotype" w:hAnsi="Palatino Linotype" w:cs="Arial"/>
          <w:b/>
        </w:rPr>
        <w:t xml:space="preserve">EL SUJETO OBLIGADO </w:t>
      </w:r>
      <w:r w:rsidRPr="00AA05F1">
        <w:rPr>
          <w:rFonts w:ascii="Palatino Linotype" w:hAnsi="Palatino Linotype" w:cs="Arial"/>
        </w:rPr>
        <w:t xml:space="preserve">entrega una respuesta que aunque sea posterior a los términos previstos en la Ley y mediante ésta concede la información solicitada.  </w:t>
      </w:r>
    </w:p>
    <w:p w:rsidR="006C0EBB" w:rsidRPr="00AA05F1" w:rsidRDefault="006C0EBB" w:rsidP="006C0EBB">
      <w:pPr>
        <w:spacing w:line="360" w:lineRule="auto"/>
        <w:jc w:val="both"/>
        <w:rPr>
          <w:rFonts w:ascii="Palatino Linotype" w:hAnsi="Palatino Linotype" w:cs="Arial"/>
        </w:rPr>
      </w:pPr>
    </w:p>
    <w:p w:rsidR="006C0EBB" w:rsidRPr="00AA05F1" w:rsidRDefault="006C0EBB" w:rsidP="006C0EBB">
      <w:pPr>
        <w:spacing w:line="360" w:lineRule="auto"/>
        <w:jc w:val="both"/>
        <w:rPr>
          <w:rFonts w:ascii="Palatino Linotype" w:hAnsi="Palatino Linotype" w:cs="Arial"/>
        </w:rPr>
      </w:pPr>
      <w:r w:rsidRPr="00AA05F1">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AA05F1">
        <w:rPr>
          <w:rFonts w:ascii="Palatino Linotype" w:hAnsi="Palatino Linotype" w:cs="Arial"/>
          <w:b/>
        </w:rPr>
        <w:t>EL SUJETO OBLIGADO</w:t>
      </w:r>
      <w:r w:rsidRPr="00AA05F1">
        <w:rPr>
          <w:rFonts w:ascii="Palatino Linotype" w:hAnsi="Palatino Linotype" w:cs="Arial"/>
        </w:rPr>
        <w:t xml:space="preserve"> mediante un acto posterior a su respuesta, como lo fue </w:t>
      </w:r>
      <w:r w:rsidRPr="00AA05F1">
        <w:rPr>
          <w:rFonts w:ascii="Palatino Linotype" w:hAnsi="Palatino Linotype" w:cs="Arial"/>
        </w:rPr>
        <w:lastRenderedPageBreak/>
        <w:t>el Informe Justificado, remitió la información legible con la cual dejó sin materia el presente recurso.</w:t>
      </w:r>
    </w:p>
    <w:p w:rsidR="006C0EBB" w:rsidRPr="00AA05F1" w:rsidRDefault="006C0EBB" w:rsidP="006C0EBB">
      <w:pPr>
        <w:spacing w:line="360" w:lineRule="auto"/>
        <w:jc w:val="both"/>
        <w:rPr>
          <w:rFonts w:ascii="Palatino Linotype" w:hAnsi="Palatino Linotype" w:cs="Arial"/>
        </w:rPr>
      </w:pPr>
    </w:p>
    <w:p w:rsidR="006C0EBB" w:rsidRPr="00AA05F1" w:rsidRDefault="006C0EBB" w:rsidP="006C0EB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rFonts w:ascii="Palatino Linotype" w:hAnsi="Palatino Linotype" w:cs="Arial"/>
        </w:rPr>
        <w:t xml:space="preserve">A fin de corroborar lo anterior, es preciso señalar que </w:t>
      </w:r>
      <w:r w:rsidRPr="00AA05F1">
        <w:rPr>
          <w:rFonts w:ascii="Palatino Linotype" w:hAnsi="Palatino Linotype" w:cs="Arial"/>
          <w:b/>
        </w:rPr>
        <w:t>LA RECURRENTE</w:t>
      </w:r>
      <w:r w:rsidRPr="00AA05F1">
        <w:rPr>
          <w:rFonts w:ascii="Palatino Linotype" w:hAnsi="Palatino Linotype" w:cs="Arial"/>
        </w:rPr>
        <w:t xml:space="preserve"> solicitó, el organigrama autorizado 2019-2021, así como el acta de cabildo firmada por todos sus integrantes en donde conste que se fue aprobado él mismo.</w:t>
      </w:r>
    </w:p>
    <w:p w:rsidR="002E24A1" w:rsidRPr="00AA05F1" w:rsidRDefault="006C0EBB" w:rsidP="006C0EB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rFonts w:ascii="Palatino Linotype" w:hAnsi="Palatino Linotype" w:cs="Arial"/>
          <w:color w:val="000000" w:themeColor="text1"/>
        </w:rPr>
        <w:t xml:space="preserve">Por su parte, </w:t>
      </w:r>
      <w:r w:rsidRPr="00AA05F1">
        <w:rPr>
          <w:rFonts w:ascii="Palatino Linotype" w:hAnsi="Palatino Linotype" w:cs="Arial"/>
          <w:b/>
          <w:color w:val="000000" w:themeColor="text1"/>
        </w:rPr>
        <w:t>EL SUJETO OBLIGADO</w:t>
      </w:r>
      <w:r w:rsidRPr="00AA05F1">
        <w:rPr>
          <w:rFonts w:ascii="Palatino Linotype" w:hAnsi="Palatino Linotype" w:cs="Arial"/>
          <w:color w:val="000000" w:themeColor="text1"/>
        </w:rPr>
        <w:t xml:space="preserve"> al dar respuesta a la solicitud de información, informó que proporcionaba los documentos requeridos por la partic</w:t>
      </w:r>
      <w:r w:rsidR="004D3BD9" w:rsidRPr="00AA05F1">
        <w:rPr>
          <w:rFonts w:ascii="Palatino Linotype" w:hAnsi="Palatino Linotype" w:cs="Arial"/>
          <w:color w:val="000000" w:themeColor="text1"/>
        </w:rPr>
        <w:t xml:space="preserve">ular; no obstante, se advierte </w:t>
      </w:r>
      <w:r w:rsidR="00C2709E" w:rsidRPr="00AA05F1">
        <w:rPr>
          <w:rFonts w:ascii="Palatino Linotype" w:hAnsi="Palatino Linotype" w:cs="Arial"/>
          <w:color w:val="000000" w:themeColor="text1"/>
        </w:rPr>
        <w:t>que en</w:t>
      </w:r>
      <w:r w:rsidRPr="00AA05F1">
        <w:rPr>
          <w:rFonts w:ascii="Palatino Linotype" w:hAnsi="Palatino Linotype" w:cs="Arial"/>
          <w:color w:val="000000" w:themeColor="text1"/>
        </w:rPr>
        <w:t xml:space="preserve"> dicha respuesta, </w:t>
      </w:r>
      <w:r w:rsidR="004D3BD9" w:rsidRPr="00AA05F1">
        <w:rPr>
          <w:rFonts w:ascii="Palatino Linotype" w:hAnsi="Palatino Linotype" w:cs="Arial"/>
          <w:color w:val="000000" w:themeColor="text1"/>
        </w:rPr>
        <w:t xml:space="preserve">fue entregado el organigrama solicitado; sin embargo, dicho documento </w:t>
      </w:r>
      <w:r w:rsidRPr="00AA05F1">
        <w:rPr>
          <w:rFonts w:ascii="Palatino Linotype" w:hAnsi="Palatino Linotype" w:cs="Arial"/>
          <w:color w:val="000000" w:themeColor="text1"/>
        </w:rPr>
        <w:t xml:space="preserve">adjunto </w:t>
      </w:r>
      <w:r w:rsidR="004D3BD9" w:rsidRPr="00AA05F1">
        <w:rPr>
          <w:rFonts w:ascii="Palatino Linotype" w:hAnsi="Palatino Linotype" w:cs="Arial"/>
          <w:color w:val="000000" w:themeColor="text1"/>
        </w:rPr>
        <w:t>es ilegible</w:t>
      </w:r>
      <w:r w:rsidRPr="00AA05F1">
        <w:rPr>
          <w:rFonts w:ascii="Palatino Linotype" w:hAnsi="Palatino Linotype" w:cs="Arial"/>
          <w:color w:val="000000" w:themeColor="text1"/>
        </w:rPr>
        <w:t xml:space="preserve"> y no permiten la consulta de los datos ahí contenidos por lo que no es posible verificar si se colma o no el derecho de acceso a la infor</w:t>
      </w:r>
      <w:r w:rsidR="00C2709E" w:rsidRPr="00AA05F1">
        <w:rPr>
          <w:rFonts w:ascii="Palatino Linotype" w:hAnsi="Palatino Linotype" w:cs="Arial"/>
          <w:color w:val="000000" w:themeColor="text1"/>
        </w:rPr>
        <w:t xml:space="preserve">mación pública de la ciudadana; no obstante es de señalarse que en el Acta entregada se puede apreciar que la Presidenta Municipal hace alusión a hacer entrega de una copia del organigrama que fue aprobado en la misma, </w:t>
      </w:r>
      <w:r w:rsidRPr="00AA05F1">
        <w:rPr>
          <w:rFonts w:ascii="Palatino Linotype" w:hAnsi="Palatino Linotype" w:cs="Arial"/>
          <w:color w:val="000000" w:themeColor="text1"/>
        </w:rPr>
        <w:t>tal y como se demuestra en la imagen que a continuación se inserta:</w:t>
      </w:r>
    </w:p>
    <w:p w:rsidR="002E24A1" w:rsidRPr="00AA05F1" w:rsidRDefault="004D3BD9" w:rsidP="002E24A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noProof/>
          <w:lang w:eastAsia="es-MX"/>
        </w:rPr>
        <mc:AlternateContent>
          <mc:Choice Requires="wps">
            <w:drawing>
              <wp:anchor distT="0" distB="0" distL="114300" distR="114300" simplePos="0" relativeHeight="251715584" behindDoc="0" locked="0" layoutInCell="1" allowOverlap="1">
                <wp:simplePos x="0" y="0"/>
                <wp:positionH relativeFrom="page">
                  <wp:align>center</wp:align>
                </wp:positionH>
                <wp:positionV relativeFrom="paragraph">
                  <wp:posOffset>762635</wp:posOffset>
                </wp:positionV>
                <wp:extent cx="5172075" cy="914400"/>
                <wp:effectExtent l="57150" t="19050" r="85725" b="95250"/>
                <wp:wrapNone/>
                <wp:docPr id="7" name="Rectángulo 7"/>
                <wp:cNvGraphicFramePr/>
                <a:graphic xmlns:a="http://schemas.openxmlformats.org/drawingml/2006/main">
                  <a:graphicData uri="http://schemas.microsoft.com/office/word/2010/wordprocessingShape">
                    <wps:wsp>
                      <wps:cNvSpPr/>
                      <wps:spPr>
                        <a:xfrm>
                          <a:off x="0" y="0"/>
                          <a:ext cx="5172075" cy="914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E82B" id="Rectángulo 7" o:spid="_x0000_s1026" style="position:absolute;margin-left:0;margin-top:60.05pt;width:407.25pt;height:1in;z-index:251715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" filled="f" strokecolor="red" strokeweight="1.5pt">
                <v:shadow on="t" color="black" opacity="22937f" origin=",.5" offset="0,.63889mm"/>
                <w10:wrap anchorx="page"/>
              </v:rect>
            </w:pict>
          </mc:Fallback>
        </mc:AlternateContent>
      </w:r>
      <w:r w:rsidRPr="00AA05F1">
        <w:rPr>
          <w:noProof/>
          <w:lang w:eastAsia="es-MX"/>
        </w:rPr>
        <w:drawing>
          <wp:inline distT="0" distB="0" distL="0" distR="0" wp14:anchorId="6D2C33C0" wp14:editId="0EF97B9E">
            <wp:extent cx="5781675" cy="2638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64" t="22803" r="37836" b="9082"/>
                    <a:stretch/>
                  </pic:blipFill>
                  <pic:spPr bwMode="auto">
                    <a:xfrm>
                      <a:off x="0" y="0"/>
                      <a:ext cx="5781675" cy="2638425"/>
                    </a:xfrm>
                    <a:prstGeom prst="rect">
                      <a:avLst/>
                    </a:prstGeom>
                    <a:ln>
                      <a:noFill/>
                    </a:ln>
                    <a:extLst>
                      <a:ext uri="{53640926-AAD7-44D8-BBD7-CCE9431645EC}">
                        <a14:shadowObscured xmlns:a14="http://schemas.microsoft.com/office/drawing/2010/main"/>
                      </a:ext>
                    </a:extLst>
                  </pic:spPr>
                </pic:pic>
              </a:graphicData>
            </a:graphic>
          </wp:inline>
        </w:drawing>
      </w:r>
    </w:p>
    <w:p w:rsidR="004D3BD9" w:rsidRPr="00AA05F1" w:rsidRDefault="004D3BD9" w:rsidP="004D3BD9">
      <w:pPr>
        <w:spacing w:line="360" w:lineRule="auto"/>
        <w:jc w:val="both"/>
        <w:rPr>
          <w:rFonts w:ascii="Palatino Linotype" w:eastAsia="Calibri" w:hAnsi="Palatino Linotype" w:cs="Bookman Old Style,Bold"/>
          <w:bCs/>
          <w:lang w:eastAsia="en-US"/>
        </w:rPr>
      </w:pPr>
      <w:r w:rsidRPr="00AA05F1">
        <w:rPr>
          <w:rFonts w:ascii="Palatino Linotype" w:hAnsi="Palatino Linotype" w:cs="Arial"/>
        </w:rPr>
        <w:lastRenderedPageBreak/>
        <w:t xml:space="preserve">Ante la respuesta aludida, </w:t>
      </w:r>
      <w:r w:rsidRPr="00AA05F1">
        <w:rPr>
          <w:rFonts w:ascii="Palatino Linotype" w:hAnsi="Palatino Linotype" w:cs="Arial"/>
          <w:b/>
        </w:rPr>
        <w:t>LA RECURRENTE</w:t>
      </w:r>
      <w:r w:rsidRPr="00AA05F1">
        <w:rPr>
          <w:rFonts w:ascii="Palatino Linotype" w:hAnsi="Palatino Linotype" w:cs="Arial"/>
        </w:rPr>
        <w:t xml:space="preserve"> interpuso el recurso de revisión que nos ocupa, en el que especificó como acto impugnado, así como</w:t>
      </w:r>
      <w:r w:rsidRPr="00AA05F1">
        <w:rPr>
          <w:rFonts w:ascii="Palatino Linotype" w:eastAsia="Calibri" w:hAnsi="Palatino Linotype" w:cs="Bookman Old Style,Bold"/>
          <w:bCs/>
          <w:lang w:eastAsia="en-US"/>
        </w:rPr>
        <w:t xml:space="preserve"> razones o motivos de inconformidad:</w:t>
      </w:r>
    </w:p>
    <w:p w:rsidR="004D3BD9" w:rsidRPr="00AA05F1" w:rsidRDefault="004D3BD9" w:rsidP="004D3BD9">
      <w:pPr>
        <w:spacing w:line="360" w:lineRule="auto"/>
        <w:jc w:val="both"/>
        <w:rPr>
          <w:rFonts w:ascii="Palatino Linotype" w:eastAsia="Calibri" w:hAnsi="Palatino Linotype" w:cs="Bookman Old Style,Bold"/>
          <w:bCs/>
          <w:lang w:eastAsia="en-US"/>
        </w:rPr>
      </w:pPr>
    </w:p>
    <w:p w:rsidR="004D3BD9" w:rsidRPr="00AA05F1" w:rsidRDefault="004D3BD9" w:rsidP="004D3BD9">
      <w:pPr>
        <w:ind w:left="709" w:right="757"/>
        <w:jc w:val="both"/>
        <w:rPr>
          <w:rFonts w:ascii="Palatino Linotype" w:eastAsia="Calibri" w:hAnsi="Palatino Linotype" w:cs="Bookman Old Style,Bold"/>
          <w:bCs/>
          <w:i/>
          <w:sz w:val="22"/>
          <w:lang w:eastAsia="en-US"/>
        </w:rPr>
      </w:pPr>
      <w:r w:rsidRPr="00AA05F1">
        <w:rPr>
          <w:rFonts w:ascii="Palatino Linotype" w:eastAsia="Calibri" w:hAnsi="Palatino Linotype" w:cs="Bookman Old Style,Bold"/>
          <w:bCs/>
          <w:i/>
          <w:sz w:val="22"/>
          <w:lang w:eastAsia="en-US"/>
        </w:rPr>
        <w:t>“No se me otorga la información completa de la solicitud 00021/TEMOAYA/IP/</w:t>
      </w:r>
      <w:proofErr w:type="gramStart"/>
      <w:r w:rsidRPr="00AA05F1">
        <w:rPr>
          <w:rFonts w:ascii="Palatino Linotype" w:eastAsia="Calibri" w:hAnsi="Palatino Linotype" w:cs="Bookman Old Style,Bold"/>
          <w:bCs/>
          <w:i/>
          <w:sz w:val="22"/>
          <w:lang w:eastAsia="en-US"/>
        </w:rPr>
        <w:t>2019 ,</w:t>
      </w:r>
      <w:proofErr w:type="gramEnd"/>
      <w:r w:rsidRPr="00AA05F1">
        <w:rPr>
          <w:rFonts w:ascii="Palatino Linotype" w:eastAsia="Calibri" w:hAnsi="Palatino Linotype" w:cs="Bookman Old Style,Bold"/>
          <w:bCs/>
          <w:i/>
          <w:sz w:val="22"/>
          <w:lang w:eastAsia="en-US"/>
        </w:rPr>
        <w:t xml:space="preserve"> además de que no es legible el organigrama que se encuentra en el acta de cabildo.”(</w:t>
      </w:r>
      <w:proofErr w:type="gramStart"/>
      <w:r w:rsidRPr="00AA05F1">
        <w:rPr>
          <w:rFonts w:ascii="Palatino Linotype" w:eastAsia="Calibri" w:hAnsi="Palatino Linotype" w:cs="Bookman Old Style,Bold"/>
          <w:bCs/>
          <w:i/>
          <w:sz w:val="22"/>
          <w:lang w:eastAsia="en-US"/>
        </w:rPr>
        <w:t>sic</w:t>
      </w:r>
      <w:proofErr w:type="gramEnd"/>
      <w:r w:rsidRPr="00AA05F1">
        <w:rPr>
          <w:rFonts w:ascii="Palatino Linotype" w:eastAsia="Calibri" w:hAnsi="Palatino Linotype" w:cs="Bookman Old Style,Bold"/>
          <w:bCs/>
          <w:i/>
          <w:sz w:val="22"/>
          <w:lang w:eastAsia="en-US"/>
        </w:rPr>
        <w:t>)</w:t>
      </w:r>
    </w:p>
    <w:p w:rsidR="004D3BD9" w:rsidRPr="00AA05F1" w:rsidRDefault="004D3BD9" w:rsidP="004D3BD9">
      <w:pPr>
        <w:spacing w:line="360" w:lineRule="auto"/>
        <w:ind w:left="851" w:right="899"/>
        <w:jc w:val="both"/>
        <w:rPr>
          <w:rFonts w:ascii="Palatino Linotype" w:eastAsia="Calibri" w:hAnsi="Palatino Linotype" w:cs="Bookman Old Style,Bold"/>
          <w:bCs/>
          <w:lang w:eastAsia="en-US"/>
        </w:rPr>
      </w:pPr>
    </w:p>
    <w:p w:rsidR="004D3BD9" w:rsidRPr="00AA05F1" w:rsidRDefault="004D3BD9" w:rsidP="004D3BD9">
      <w:pPr>
        <w:spacing w:line="360" w:lineRule="auto"/>
        <w:jc w:val="both"/>
        <w:rPr>
          <w:rFonts w:ascii="Palatino Linotype" w:hAnsi="Palatino Linotype" w:cs="Arial"/>
        </w:rPr>
      </w:pPr>
      <w:r w:rsidRPr="00AA05F1">
        <w:rPr>
          <w:rFonts w:ascii="Palatino Linotype" w:eastAsia="Calibri" w:hAnsi="Palatino Linotype" w:cs="Bookman Old Style,Bold"/>
          <w:bCs/>
          <w:lang w:eastAsia="en-US"/>
        </w:rPr>
        <w:t xml:space="preserve">Fue así que, </w:t>
      </w:r>
      <w:r w:rsidRPr="00AA05F1">
        <w:rPr>
          <w:rFonts w:ascii="Palatino Linotype" w:eastAsia="Calibri" w:hAnsi="Palatino Linotype" w:cs="Arial"/>
          <w:b/>
          <w:bCs/>
          <w:lang w:eastAsia="es-MX"/>
        </w:rPr>
        <w:t>EL SUJETO OBLIGADO</w:t>
      </w:r>
      <w:r w:rsidRPr="00AA05F1">
        <w:rPr>
          <w:rFonts w:ascii="Palatino Linotype" w:eastAsia="Calibri" w:hAnsi="Palatino Linotype" w:cs="Bookman Old Style,Bold"/>
          <w:bCs/>
          <w:lang w:eastAsia="en-US"/>
        </w:rPr>
        <w:t xml:space="preserve"> al rendir su Informe Justificado, </w:t>
      </w:r>
      <w:r w:rsidR="00941910" w:rsidRPr="00AA05F1">
        <w:rPr>
          <w:rFonts w:ascii="Palatino Linotype" w:eastAsia="Calibri" w:hAnsi="Palatino Linotype" w:cs="Bookman Old Style,Bold"/>
          <w:bCs/>
          <w:lang w:eastAsia="en-US"/>
        </w:rPr>
        <w:t xml:space="preserve">proporcionó la Estructura Orgánica Municipal </w:t>
      </w:r>
      <w:r w:rsidRPr="00AA05F1">
        <w:rPr>
          <w:rFonts w:ascii="Palatino Linotype" w:eastAsia="Calibri" w:hAnsi="Palatino Linotype" w:cs="Bookman Old Style,Bold"/>
          <w:bCs/>
          <w:lang w:eastAsia="en-US"/>
        </w:rPr>
        <w:t>c</w:t>
      </w:r>
      <w:r w:rsidR="00941910" w:rsidRPr="00AA05F1">
        <w:rPr>
          <w:rFonts w:ascii="Palatino Linotype" w:eastAsia="Calibri" w:hAnsi="Palatino Linotype" w:cs="Bookman Old Style,Bold"/>
          <w:bCs/>
          <w:lang w:eastAsia="en-US"/>
        </w:rPr>
        <w:t>orrespondiente al ejercicio 2019-2021</w:t>
      </w:r>
      <w:r w:rsidRPr="00AA05F1">
        <w:rPr>
          <w:rFonts w:ascii="Palatino Linotype" w:eastAsia="Calibri" w:hAnsi="Palatino Linotype" w:cs="Bookman Old Style,Bold"/>
          <w:bCs/>
          <w:lang w:eastAsia="en-US"/>
        </w:rPr>
        <w:t xml:space="preserve">, en formato PDF legible, el cual consiste precisamente en la información requerida por la ahora </w:t>
      </w:r>
      <w:r w:rsidRPr="00AA05F1">
        <w:rPr>
          <w:rFonts w:ascii="Palatino Linotype" w:eastAsia="Calibri" w:hAnsi="Palatino Linotype" w:cs="Bookman Old Style,Bold"/>
          <w:b/>
          <w:bCs/>
          <w:lang w:eastAsia="en-US"/>
        </w:rPr>
        <w:t xml:space="preserve">RECURRENTE, </w:t>
      </w:r>
      <w:r w:rsidRPr="00AA05F1">
        <w:rPr>
          <w:rFonts w:ascii="Palatino Linotype" w:eastAsia="Calibri" w:hAnsi="Palatino Linotype" w:cs="Bookman Old Style,Bold"/>
          <w:bCs/>
          <w:lang w:eastAsia="en-US"/>
        </w:rPr>
        <w:t xml:space="preserve">modificando así, en cuanto hace a los efectos, </w:t>
      </w:r>
      <w:r w:rsidRPr="00AA05F1">
        <w:rPr>
          <w:rFonts w:ascii="Palatino Linotype" w:hAnsi="Palatino Linotype" w:cs="Arial"/>
        </w:rPr>
        <w:t xml:space="preserve">su respuesta; por lo que, atendiendo los requisitos de legalidad y formalidad que dicta la Ley de la materia se cumple así el derecho de acceso a la información de </w:t>
      </w:r>
      <w:r w:rsidRPr="00AA05F1">
        <w:rPr>
          <w:rFonts w:ascii="Palatino Linotype" w:hAnsi="Palatino Linotype" w:cs="Arial"/>
          <w:b/>
        </w:rPr>
        <w:t xml:space="preserve">LA RECURRENTE, </w:t>
      </w:r>
      <w:r w:rsidRPr="00AA05F1">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rsidR="004D3BD9" w:rsidRPr="00AA05F1" w:rsidRDefault="00941910" w:rsidP="002E24A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noProof/>
          <w:lang w:eastAsia="es-MX"/>
        </w:rPr>
        <w:drawing>
          <wp:inline distT="0" distB="0" distL="0" distR="0" wp14:anchorId="4625DA52" wp14:editId="3535570D">
            <wp:extent cx="5612130" cy="2683684"/>
            <wp:effectExtent l="0" t="0" r="762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1" t="24648" r="23377" b="38255"/>
                    <a:stretch/>
                  </pic:blipFill>
                  <pic:spPr bwMode="auto">
                    <a:xfrm>
                      <a:off x="0" y="0"/>
                      <a:ext cx="5612130" cy="2683684"/>
                    </a:xfrm>
                    <a:prstGeom prst="rect">
                      <a:avLst/>
                    </a:prstGeom>
                    <a:ln>
                      <a:noFill/>
                    </a:ln>
                    <a:extLst>
                      <a:ext uri="{53640926-AAD7-44D8-BBD7-CCE9431645EC}">
                        <a14:shadowObscured xmlns:a14="http://schemas.microsoft.com/office/drawing/2010/main"/>
                      </a:ext>
                    </a:extLst>
                  </pic:spPr>
                </pic:pic>
              </a:graphicData>
            </a:graphic>
          </wp:inline>
        </w:drawing>
      </w:r>
    </w:p>
    <w:p w:rsidR="00941910" w:rsidRPr="00AA05F1" w:rsidRDefault="00941910" w:rsidP="00941910">
      <w:pPr>
        <w:spacing w:line="360" w:lineRule="auto"/>
        <w:jc w:val="both"/>
        <w:rPr>
          <w:rFonts w:ascii="Palatino Linotype" w:hAnsi="Palatino Linotype" w:cs="Arial"/>
        </w:rPr>
      </w:pPr>
      <w:r w:rsidRPr="00AA05F1">
        <w:rPr>
          <w:rFonts w:ascii="Palatino Linotype" w:hAnsi="Palatino Linotype" w:cs="Arial"/>
        </w:rPr>
        <w:lastRenderedPageBreak/>
        <w:t xml:space="preserve">Por ende, el cuarto elemento normativo de la figura legal del sobreseimiento, consistente en: </w:t>
      </w:r>
      <w:r w:rsidRPr="00AA05F1">
        <w:rPr>
          <w:rFonts w:ascii="Palatino Linotype" w:hAnsi="Palatino Linotype" w:cs="Arial"/>
          <w:i/>
        </w:rPr>
        <w:t>“…de tal manera que el medio de impugnación quede sin materia…”</w:t>
      </w:r>
      <w:r w:rsidRPr="00AA05F1">
        <w:rPr>
          <w:rFonts w:ascii="Palatino Linotype" w:hAnsi="Palatino Linotype" w:cs="Arial"/>
        </w:rPr>
        <w:t>, en el presente caso, se actualiza tal circunstancia, ya que el acto impugnado que dio origen al presente recurso quedó sin materia por las razones anteriormente expuestas.</w:t>
      </w:r>
    </w:p>
    <w:p w:rsidR="00941910" w:rsidRPr="00AA05F1" w:rsidRDefault="00941910" w:rsidP="00941910">
      <w:pPr>
        <w:spacing w:line="360" w:lineRule="auto"/>
        <w:jc w:val="both"/>
        <w:rPr>
          <w:rFonts w:ascii="Palatino Linotype" w:hAnsi="Palatino Linotype" w:cs="Arial"/>
        </w:rPr>
      </w:pPr>
    </w:p>
    <w:p w:rsidR="00941910" w:rsidRPr="00AA05F1" w:rsidRDefault="00941910" w:rsidP="00941910">
      <w:pPr>
        <w:spacing w:line="360" w:lineRule="auto"/>
        <w:jc w:val="both"/>
        <w:rPr>
          <w:rFonts w:ascii="Palatino Linotype" w:hAnsi="Palatino Linotype" w:cs="Arial"/>
          <w:lang w:val="es-ES_tradnl"/>
        </w:rPr>
      </w:pPr>
      <w:r w:rsidRPr="00AA05F1">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941910" w:rsidRPr="00AA05F1" w:rsidRDefault="00941910" w:rsidP="00941910">
      <w:pPr>
        <w:spacing w:line="360" w:lineRule="auto"/>
        <w:jc w:val="both"/>
        <w:rPr>
          <w:rFonts w:ascii="Palatino Linotype" w:hAnsi="Palatino Linotype" w:cs="Arial"/>
          <w:lang w:val="es-ES_tradnl"/>
        </w:rPr>
      </w:pPr>
    </w:p>
    <w:p w:rsidR="004D3BD9" w:rsidRPr="00AA05F1" w:rsidRDefault="00941910" w:rsidP="0094191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AA05F1">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941910" w:rsidRPr="00AA05F1" w:rsidRDefault="00941910" w:rsidP="00941910">
      <w:pPr>
        <w:ind w:left="709" w:right="757"/>
        <w:jc w:val="both"/>
        <w:rPr>
          <w:rFonts w:ascii="Palatino Linotype" w:hAnsi="Palatino Linotype" w:cs="Arial"/>
          <w:i/>
          <w:sz w:val="22"/>
        </w:rPr>
      </w:pPr>
      <w:r w:rsidRPr="00AA05F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A05F1">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A05F1">
        <w:rPr>
          <w:rFonts w:ascii="Palatino Linotype" w:hAnsi="Palatino Linotype" w:cs="Arial"/>
          <w:i/>
          <w:sz w:val="22"/>
        </w:rPr>
        <w:t>Marván</w:t>
      </w:r>
      <w:proofErr w:type="spellEnd"/>
      <w:r w:rsidRPr="00AA05F1">
        <w:rPr>
          <w:rFonts w:ascii="Palatino Linotype" w:hAnsi="Palatino Linotype" w:cs="Arial"/>
          <w:i/>
          <w:sz w:val="22"/>
        </w:rPr>
        <w:t xml:space="preserve"> Laborde 2395/09 Secretaría de Economía - María </w:t>
      </w:r>
      <w:proofErr w:type="spellStart"/>
      <w:r w:rsidRPr="00AA05F1">
        <w:rPr>
          <w:rFonts w:ascii="Palatino Linotype" w:hAnsi="Palatino Linotype" w:cs="Arial"/>
          <w:i/>
          <w:sz w:val="22"/>
        </w:rPr>
        <w:t>Marván</w:t>
      </w:r>
      <w:proofErr w:type="spellEnd"/>
      <w:r w:rsidRPr="00AA05F1">
        <w:rPr>
          <w:rFonts w:ascii="Palatino Linotype" w:hAnsi="Palatino Linotype" w:cs="Arial"/>
          <w:i/>
          <w:sz w:val="22"/>
        </w:rPr>
        <w:t xml:space="preserve"> Laborde 0837/10 Administración Portuaria Integral de Veracruz, S.A. de C.V. – María </w:t>
      </w:r>
      <w:proofErr w:type="spellStart"/>
      <w:r w:rsidRPr="00AA05F1">
        <w:rPr>
          <w:rFonts w:ascii="Palatino Linotype" w:hAnsi="Palatino Linotype" w:cs="Arial"/>
          <w:i/>
          <w:sz w:val="22"/>
        </w:rPr>
        <w:t>Marván</w:t>
      </w:r>
      <w:proofErr w:type="spellEnd"/>
      <w:r w:rsidRPr="00AA05F1">
        <w:rPr>
          <w:rFonts w:ascii="Palatino Linotype" w:hAnsi="Palatino Linotype" w:cs="Arial"/>
          <w:i/>
          <w:sz w:val="22"/>
        </w:rPr>
        <w:t xml:space="preserve"> Laborde </w:t>
      </w:r>
    </w:p>
    <w:p w:rsidR="00941910" w:rsidRPr="00AA05F1" w:rsidRDefault="00941910" w:rsidP="00941910">
      <w:pPr>
        <w:ind w:left="709" w:right="757"/>
        <w:jc w:val="both"/>
        <w:rPr>
          <w:rFonts w:ascii="Palatino Linotype" w:hAnsi="Palatino Linotype" w:cs="Arial"/>
          <w:i/>
          <w:sz w:val="22"/>
        </w:rPr>
      </w:pPr>
    </w:p>
    <w:p w:rsidR="00941910" w:rsidRPr="00AA05F1" w:rsidRDefault="00941910" w:rsidP="00941910">
      <w:pPr>
        <w:ind w:left="709" w:right="757"/>
        <w:jc w:val="both"/>
        <w:rPr>
          <w:rFonts w:ascii="Palatino Linotype" w:hAnsi="Palatino Linotype" w:cs="Arial"/>
          <w:b/>
          <w:i/>
          <w:sz w:val="22"/>
        </w:rPr>
      </w:pPr>
      <w:r w:rsidRPr="00AA05F1">
        <w:rPr>
          <w:rFonts w:ascii="Palatino Linotype" w:hAnsi="Palatino Linotype" w:cs="Arial"/>
          <w:i/>
          <w:sz w:val="22"/>
        </w:rPr>
        <w:lastRenderedPageBreak/>
        <w:t>Criterio 31/10</w:t>
      </w:r>
      <w:r w:rsidRPr="00AA05F1">
        <w:rPr>
          <w:rFonts w:ascii="Palatino Linotype" w:hAnsi="Palatino Linotype" w:cs="Arial"/>
          <w:b/>
          <w:i/>
          <w:sz w:val="22"/>
        </w:rPr>
        <w:t>”</w:t>
      </w:r>
    </w:p>
    <w:p w:rsidR="00941910" w:rsidRPr="00AA05F1" w:rsidRDefault="00941910" w:rsidP="00941910">
      <w:pPr>
        <w:ind w:left="709" w:right="757"/>
        <w:jc w:val="both"/>
        <w:rPr>
          <w:rFonts w:ascii="Palatino Linotype" w:hAnsi="Palatino Linotype" w:cs="Arial"/>
          <w:b/>
          <w:i/>
          <w:sz w:val="22"/>
        </w:rPr>
      </w:pPr>
    </w:p>
    <w:p w:rsidR="00941910" w:rsidRPr="00AA05F1" w:rsidRDefault="00941910" w:rsidP="00941910">
      <w:pPr>
        <w:spacing w:line="360" w:lineRule="auto"/>
        <w:jc w:val="both"/>
        <w:rPr>
          <w:rFonts w:ascii="Palatino Linotype" w:eastAsia="Calibri" w:hAnsi="Palatino Linotype" w:cs="Arial"/>
        </w:rPr>
      </w:pPr>
      <w:r w:rsidRPr="00AA05F1">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941910" w:rsidRPr="00AA05F1" w:rsidRDefault="00941910" w:rsidP="00941910">
      <w:pPr>
        <w:spacing w:line="360" w:lineRule="auto"/>
        <w:jc w:val="both"/>
        <w:rPr>
          <w:rFonts w:ascii="Palatino Linotype" w:eastAsia="Calibri" w:hAnsi="Palatino Linotype" w:cs="Arial"/>
        </w:rPr>
      </w:pPr>
    </w:p>
    <w:p w:rsidR="00941910" w:rsidRPr="00AA05F1" w:rsidRDefault="00941910" w:rsidP="00941910">
      <w:pPr>
        <w:spacing w:line="360" w:lineRule="auto"/>
        <w:jc w:val="both"/>
        <w:rPr>
          <w:rFonts w:ascii="Palatino Linotype" w:eastAsia="Batang" w:hAnsi="Palatino Linotype" w:cs="Arial"/>
          <w:lang w:val="es-AR"/>
        </w:rPr>
      </w:pPr>
      <w:r w:rsidRPr="00AA05F1">
        <w:rPr>
          <w:rFonts w:ascii="Palatino Linotype" w:eastAsia="Batang" w:hAnsi="Palatino Linotype" w:cs="Arial"/>
        </w:rPr>
        <w:t xml:space="preserve">Por analogía, se cita la Tesis emitida por el </w:t>
      </w:r>
      <w:r w:rsidRPr="00AA05F1">
        <w:rPr>
          <w:rFonts w:ascii="Palatino Linotype" w:eastAsia="Batang" w:hAnsi="Palatino Linotype" w:cs="Arial"/>
          <w:lang w:val="es-AR"/>
        </w:rPr>
        <w:t>Séptimo Tribunal Colegiado en Materia Civil del Primer Circuito que en su literalidad, establece lo siguiente:</w:t>
      </w:r>
    </w:p>
    <w:p w:rsidR="00941910" w:rsidRPr="00AA05F1" w:rsidRDefault="00941910" w:rsidP="00941910">
      <w:pPr>
        <w:spacing w:line="360" w:lineRule="auto"/>
        <w:jc w:val="both"/>
        <w:rPr>
          <w:rFonts w:ascii="Palatino Linotype" w:eastAsia="Calibri" w:hAnsi="Palatino Linotype"/>
        </w:rPr>
      </w:pPr>
    </w:p>
    <w:p w:rsidR="00941910" w:rsidRPr="00AA05F1" w:rsidRDefault="00941910" w:rsidP="00941910">
      <w:pPr>
        <w:ind w:left="709" w:right="757"/>
        <w:jc w:val="both"/>
        <w:rPr>
          <w:rFonts w:ascii="Palatino Linotype" w:eastAsia="Batang" w:hAnsi="Palatino Linotype" w:cs="Arial"/>
          <w:i/>
          <w:sz w:val="22"/>
          <w:lang w:val="es-AR"/>
        </w:rPr>
      </w:pPr>
      <w:r w:rsidRPr="00AA05F1">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AA05F1">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941910" w:rsidRPr="00AA05F1" w:rsidRDefault="00941910" w:rsidP="00941910">
      <w:pPr>
        <w:autoSpaceDE w:val="0"/>
        <w:autoSpaceDN w:val="0"/>
        <w:adjustRightInd w:val="0"/>
        <w:ind w:left="709" w:right="757"/>
        <w:jc w:val="both"/>
        <w:rPr>
          <w:rFonts w:ascii="Palatino Linotype" w:eastAsia="Batang" w:hAnsi="Palatino Linotype" w:cs="Arial"/>
          <w:i/>
          <w:sz w:val="22"/>
          <w:lang w:val="es-AR"/>
        </w:rPr>
      </w:pPr>
    </w:p>
    <w:p w:rsidR="00941910" w:rsidRPr="00AA05F1" w:rsidRDefault="00941910" w:rsidP="00941910">
      <w:pPr>
        <w:autoSpaceDE w:val="0"/>
        <w:autoSpaceDN w:val="0"/>
        <w:adjustRightInd w:val="0"/>
        <w:ind w:left="709" w:right="757"/>
        <w:jc w:val="both"/>
        <w:rPr>
          <w:rFonts w:ascii="Palatino Linotype" w:eastAsia="Batang" w:hAnsi="Palatino Linotype" w:cs="Arial"/>
          <w:i/>
          <w:sz w:val="22"/>
          <w:lang w:val="es-AR"/>
        </w:rPr>
      </w:pPr>
      <w:r w:rsidRPr="00AA05F1">
        <w:rPr>
          <w:rFonts w:ascii="Palatino Linotype" w:eastAsia="Batang" w:hAnsi="Palatino Linotype" w:cs="Arial"/>
          <w:i/>
          <w:sz w:val="22"/>
          <w:lang w:val="es-AR"/>
        </w:rPr>
        <w:t>SÉPTIMO TRIBUNAL COLEGIADO EN MATERIA CIVIL DEL PRIMER CIRCUITO.</w:t>
      </w:r>
    </w:p>
    <w:p w:rsidR="00941910" w:rsidRPr="00AA05F1" w:rsidRDefault="00941910" w:rsidP="00941910">
      <w:pPr>
        <w:ind w:left="709" w:right="757"/>
        <w:jc w:val="both"/>
        <w:rPr>
          <w:rFonts w:ascii="Palatino Linotype" w:eastAsia="Batang" w:hAnsi="Palatino Linotype" w:cs="Arial"/>
          <w:i/>
          <w:sz w:val="22"/>
          <w:lang w:val="es-AR"/>
        </w:rPr>
      </w:pPr>
      <w:r w:rsidRPr="00AA05F1">
        <w:rPr>
          <w:rFonts w:ascii="Palatino Linotype" w:eastAsia="Batang" w:hAnsi="Palatino Linotype" w:cs="Arial"/>
          <w:i/>
          <w:sz w:val="22"/>
          <w:lang w:val="es-AR"/>
        </w:rPr>
        <w:t xml:space="preserve">Amparo directo 699/2008. Mariana Leticia González </w:t>
      </w:r>
      <w:proofErr w:type="spellStart"/>
      <w:r w:rsidRPr="00AA05F1">
        <w:rPr>
          <w:rFonts w:ascii="Palatino Linotype" w:eastAsia="Batang" w:hAnsi="Palatino Linotype" w:cs="Arial"/>
          <w:i/>
          <w:sz w:val="22"/>
          <w:lang w:val="es-AR"/>
        </w:rPr>
        <w:t>Steele</w:t>
      </w:r>
      <w:proofErr w:type="spellEnd"/>
      <w:r w:rsidRPr="00AA05F1">
        <w:rPr>
          <w:rFonts w:ascii="Palatino Linotype" w:eastAsia="Batang" w:hAnsi="Palatino Linotype" w:cs="Arial"/>
          <w:i/>
          <w:sz w:val="22"/>
          <w:lang w:val="es-AR"/>
        </w:rPr>
        <w:t>. 13 de noviembre de 2008. Unanimidad de votos. Ponente: Sara Judith Montalvo Trejo. Secretario: Arnulfo Mateos García.”</w:t>
      </w:r>
    </w:p>
    <w:p w:rsidR="00941910" w:rsidRPr="00AA05F1" w:rsidRDefault="00941910" w:rsidP="00941910">
      <w:pPr>
        <w:spacing w:line="360" w:lineRule="auto"/>
        <w:ind w:left="709" w:right="757"/>
        <w:jc w:val="both"/>
        <w:rPr>
          <w:rFonts w:ascii="Palatino Linotype" w:eastAsia="Batang" w:hAnsi="Palatino Linotype" w:cs="Arial"/>
          <w:i/>
          <w:lang w:val="es-AR"/>
        </w:rPr>
      </w:pPr>
    </w:p>
    <w:p w:rsidR="00941910" w:rsidRPr="00AA05F1" w:rsidRDefault="00941910" w:rsidP="00941910">
      <w:pPr>
        <w:spacing w:line="360" w:lineRule="auto"/>
        <w:jc w:val="both"/>
        <w:rPr>
          <w:rFonts w:ascii="Palatino Linotype" w:eastAsia="Calibri" w:hAnsi="Palatino Linotype" w:cs="Arial"/>
        </w:rPr>
      </w:pPr>
      <w:r w:rsidRPr="00AA05F1">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w:t>
      </w:r>
      <w:r w:rsidRPr="00AA05F1">
        <w:rPr>
          <w:rFonts w:ascii="Palatino Linotype" w:hAnsi="Palatino Linotype" w:cs="Arial"/>
        </w:rPr>
        <w:t>2 fracción II, 29, 36 fracciones I y II, 176, 178, 179, 181, 185, 186, 188 y 192 fracción III</w:t>
      </w:r>
      <w:r w:rsidRPr="00AA05F1">
        <w:rPr>
          <w:rFonts w:ascii="Palatino Linotype" w:eastAsia="Calibri" w:hAnsi="Palatino Linotype" w:cs="Arial"/>
        </w:rPr>
        <w:t xml:space="preserve"> de la Ley de Transparencia y Acceso a la Información Pública del Estado de México y Municipios, este Pleno:</w:t>
      </w:r>
    </w:p>
    <w:p w:rsidR="009377D0" w:rsidRPr="00AA05F1" w:rsidRDefault="009377D0" w:rsidP="009661B8">
      <w:pPr>
        <w:spacing w:before="360" w:after="240" w:line="360" w:lineRule="auto"/>
        <w:jc w:val="center"/>
        <w:rPr>
          <w:rFonts w:ascii="Palatino Linotype" w:hAnsi="Palatino Linotype"/>
          <w:b/>
          <w:bCs/>
          <w:spacing w:val="60"/>
          <w:sz w:val="28"/>
        </w:rPr>
      </w:pPr>
      <w:r w:rsidRPr="00AA05F1">
        <w:rPr>
          <w:rFonts w:ascii="Palatino Linotype" w:hAnsi="Palatino Linotype"/>
          <w:b/>
          <w:bCs/>
          <w:spacing w:val="60"/>
          <w:sz w:val="28"/>
        </w:rPr>
        <w:lastRenderedPageBreak/>
        <w:t>RESUELVE</w:t>
      </w:r>
    </w:p>
    <w:p w:rsidR="00A0026E" w:rsidRPr="00AA05F1"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AA05F1">
        <w:rPr>
          <w:rFonts w:ascii="Palatino Linotype" w:hAnsi="Palatino Linotype" w:cs="Arial"/>
          <w:color w:val="000000" w:themeColor="text1"/>
        </w:rPr>
        <w:t>Se</w:t>
      </w:r>
      <w:r w:rsidRPr="00AA05F1">
        <w:rPr>
          <w:rFonts w:ascii="Palatino Linotype" w:hAnsi="Palatino Linotype" w:cs="Arial"/>
          <w:b/>
          <w:color w:val="000000" w:themeColor="text1"/>
        </w:rPr>
        <w:t xml:space="preserve"> SOBRESEE </w:t>
      </w:r>
      <w:r w:rsidRPr="00AA05F1">
        <w:rPr>
          <w:rFonts w:ascii="Palatino Linotype" w:hAnsi="Palatino Linotype" w:cs="Arial"/>
          <w:color w:val="000000" w:themeColor="text1"/>
        </w:rPr>
        <w:t xml:space="preserve">el </w:t>
      </w:r>
      <w:r w:rsidRPr="00AA05F1">
        <w:rPr>
          <w:rFonts w:ascii="Palatino Linotype" w:hAnsi="Palatino Linotype" w:cs="Arial"/>
          <w:color w:val="222222"/>
          <w:shd w:val="clear" w:color="auto" w:fill="FFFFFF"/>
        </w:rPr>
        <w:t>recurso</w:t>
      </w:r>
      <w:r w:rsidRPr="00AA05F1">
        <w:rPr>
          <w:rFonts w:ascii="Palatino Linotype" w:hAnsi="Palatino Linotype" w:cs="Arial"/>
          <w:color w:val="000000" w:themeColor="text1"/>
        </w:rPr>
        <w:t xml:space="preserve"> de </w:t>
      </w:r>
      <w:r w:rsidRPr="00AA05F1">
        <w:rPr>
          <w:rFonts w:ascii="Palatino Linotype" w:hAnsi="Palatino Linotype"/>
          <w:lang w:eastAsia="es-ES_tradnl"/>
        </w:rPr>
        <w:t>revisión</w:t>
      </w:r>
      <w:r w:rsidRPr="00AA05F1">
        <w:rPr>
          <w:rFonts w:ascii="Palatino Linotype" w:hAnsi="Palatino Linotype" w:cs="Arial"/>
          <w:color w:val="000000" w:themeColor="text1"/>
        </w:rPr>
        <w:t xml:space="preserve"> número</w:t>
      </w:r>
      <w:r w:rsidRPr="00AA05F1">
        <w:rPr>
          <w:rFonts w:ascii="Palatino Linotype" w:hAnsi="Palatino Linotype" w:cs="Arial"/>
          <w:b/>
          <w:color w:val="000000" w:themeColor="text1"/>
        </w:rPr>
        <w:t xml:space="preserve"> </w:t>
      </w:r>
      <w:r w:rsidR="00782889" w:rsidRPr="00AA05F1">
        <w:rPr>
          <w:rFonts w:ascii="Palatino Linotype" w:hAnsi="Palatino Linotype" w:cs="Arial"/>
          <w:b/>
          <w:color w:val="000000" w:themeColor="text1"/>
        </w:rPr>
        <w:t>00697</w:t>
      </w:r>
      <w:r w:rsidRPr="00AA05F1">
        <w:rPr>
          <w:rFonts w:ascii="Palatino Linotype" w:hAnsi="Palatino Linotype" w:cs="Arial"/>
          <w:b/>
          <w:color w:val="000000" w:themeColor="text1"/>
        </w:rPr>
        <w:t>/INFOEM/IP/RR/201</w:t>
      </w:r>
      <w:r w:rsidR="00782889" w:rsidRPr="00AA05F1">
        <w:rPr>
          <w:rFonts w:ascii="Palatino Linotype" w:hAnsi="Palatino Linotype" w:cs="Arial"/>
          <w:b/>
          <w:color w:val="000000" w:themeColor="text1"/>
        </w:rPr>
        <w:t>9</w:t>
      </w:r>
      <w:r w:rsidRPr="00AA05F1">
        <w:rPr>
          <w:rFonts w:ascii="Palatino Linotype" w:hAnsi="Palatino Linotype" w:cs="Arial"/>
          <w:color w:val="000000" w:themeColor="text1"/>
        </w:rPr>
        <w:t xml:space="preserve">, </w:t>
      </w:r>
      <w:r w:rsidRPr="00AA05F1">
        <w:rPr>
          <w:rFonts w:ascii="Palatino Linotype" w:hAnsi="Palatino Linotype" w:cs="Arial"/>
          <w:b/>
          <w:color w:val="000000" w:themeColor="text1"/>
        </w:rPr>
        <w:t>porque al modificar la respuesta el recurso de revisión quedó sin materia</w:t>
      </w:r>
      <w:r w:rsidRPr="00AA05F1">
        <w:rPr>
          <w:rFonts w:ascii="Palatino Linotype" w:hAnsi="Palatino Linotype" w:cs="Arial"/>
          <w:color w:val="000000" w:themeColor="text1"/>
        </w:rPr>
        <w:t xml:space="preserve"> en </w:t>
      </w:r>
      <w:r w:rsidRPr="00AA05F1">
        <w:rPr>
          <w:rFonts w:ascii="Palatino Linotype" w:hAnsi="Palatino Linotype"/>
          <w:lang w:eastAsia="es-ES_tradnl"/>
        </w:rPr>
        <w:t>términos</w:t>
      </w:r>
      <w:r w:rsidRPr="00AA05F1">
        <w:rPr>
          <w:rFonts w:ascii="Palatino Linotype" w:hAnsi="Palatino Linotype" w:cs="Arial"/>
          <w:color w:val="000000" w:themeColor="text1"/>
        </w:rPr>
        <w:t xml:space="preserve"> del Considerando</w:t>
      </w:r>
      <w:r w:rsidRPr="00AA05F1">
        <w:rPr>
          <w:rFonts w:ascii="Palatino Linotype" w:hAnsi="Palatino Linotype" w:cs="Arial"/>
          <w:b/>
          <w:color w:val="000000" w:themeColor="text1"/>
        </w:rPr>
        <w:t xml:space="preserve"> QUINTO </w:t>
      </w:r>
      <w:r w:rsidRPr="00AA05F1">
        <w:rPr>
          <w:rFonts w:ascii="Palatino Linotype" w:hAnsi="Palatino Linotype" w:cs="Arial"/>
          <w:color w:val="000000" w:themeColor="text1"/>
        </w:rPr>
        <w:t>de la presente resolución.</w:t>
      </w:r>
    </w:p>
    <w:p w:rsidR="00A0026E" w:rsidRPr="00AA05F1"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A05F1">
        <w:rPr>
          <w:rFonts w:ascii="Palatino Linotype" w:hAnsi="Palatino Linotype" w:cs="Arial"/>
          <w:b/>
          <w:color w:val="222222"/>
          <w:shd w:val="clear" w:color="auto" w:fill="FFFFFF"/>
        </w:rPr>
        <w:t xml:space="preserve">Notifíquese </w:t>
      </w:r>
      <w:r w:rsidRPr="00AA05F1">
        <w:rPr>
          <w:rFonts w:ascii="Palatino Linotype" w:hAnsi="Palatino Linotype" w:cs="Arial"/>
          <w:color w:val="222222"/>
          <w:shd w:val="clear" w:color="auto" w:fill="FFFFFF"/>
        </w:rPr>
        <w:t xml:space="preserve">al </w:t>
      </w:r>
      <w:r w:rsidRPr="00AA05F1">
        <w:rPr>
          <w:rFonts w:ascii="Palatino Linotype" w:hAnsi="Palatino Linotype"/>
          <w:lang w:eastAsia="es-ES_tradnl"/>
        </w:rPr>
        <w:t>Titular</w:t>
      </w:r>
      <w:r w:rsidRPr="00AA05F1">
        <w:rPr>
          <w:rFonts w:ascii="Palatino Linotype" w:hAnsi="Palatino Linotype" w:cs="Arial"/>
          <w:color w:val="222222"/>
          <w:shd w:val="clear" w:color="auto" w:fill="FFFFFF"/>
        </w:rPr>
        <w:t xml:space="preserve"> de la Unidad de Transparencia del</w:t>
      </w:r>
      <w:r w:rsidRPr="00AA05F1">
        <w:rPr>
          <w:rStyle w:val="apple-converted-space"/>
          <w:rFonts w:ascii="Palatino Linotype" w:hAnsi="Palatino Linotype" w:cs="Arial"/>
          <w:color w:val="222222"/>
          <w:shd w:val="clear" w:color="auto" w:fill="FFFFFF"/>
        </w:rPr>
        <w:t xml:space="preserve"> </w:t>
      </w:r>
      <w:r w:rsidRPr="00AA05F1">
        <w:rPr>
          <w:rFonts w:ascii="Palatino Linotype" w:hAnsi="Palatino Linotype" w:cs="Arial"/>
          <w:b/>
          <w:color w:val="222222"/>
          <w:shd w:val="clear" w:color="auto" w:fill="FFFFFF"/>
        </w:rPr>
        <w:t>SUJETO OBLIGADO</w:t>
      </w:r>
      <w:r w:rsidRPr="00AA05F1">
        <w:rPr>
          <w:rFonts w:ascii="Palatino Linotype" w:hAnsi="Palatino Linotype" w:cs="Arial"/>
          <w:color w:val="222222"/>
          <w:shd w:val="clear" w:color="auto" w:fill="FFFFFF"/>
        </w:rPr>
        <w:t xml:space="preserve"> para su conocimiento. </w:t>
      </w:r>
    </w:p>
    <w:p w:rsidR="00A0026E" w:rsidRPr="00AA05F1"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AA05F1">
        <w:rPr>
          <w:rFonts w:ascii="Palatino Linotype" w:eastAsiaTheme="minorEastAsia" w:hAnsi="Palatino Linotype"/>
          <w:b/>
          <w:color w:val="222222"/>
          <w:lang w:eastAsia="es-ES_tradnl"/>
        </w:rPr>
        <w:t>Notifíquese</w:t>
      </w:r>
      <w:r w:rsidR="00782889" w:rsidRPr="00AA05F1">
        <w:rPr>
          <w:rFonts w:ascii="Palatino Linotype" w:eastAsiaTheme="minorEastAsia" w:hAnsi="Palatino Linotype"/>
          <w:color w:val="222222"/>
          <w:lang w:eastAsia="es-ES_tradnl"/>
        </w:rPr>
        <w:t xml:space="preserve"> a </w:t>
      </w:r>
      <w:r w:rsidR="00782889" w:rsidRPr="00AA05F1">
        <w:rPr>
          <w:rFonts w:ascii="Palatino Linotype" w:eastAsiaTheme="minorEastAsia" w:hAnsi="Palatino Linotype"/>
          <w:b/>
          <w:color w:val="222222"/>
          <w:lang w:eastAsia="es-ES_tradnl"/>
        </w:rPr>
        <w:t>LA</w:t>
      </w:r>
      <w:r w:rsidRPr="00AA05F1">
        <w:rPr>
          <w:rFonts w:ascii="Palatino Linotype" w:eastAsiaTheme="minorEastAsia" w:hAnsi="Palatino Linotype"/>
          <w:color w:val="222222"/>
          <w:lang w:eastAsia="es-ES_tradnl"/>
        </w:rPr>
        <w:t xml:space="preserve"> </w:t>
      </w:r>
      <w:r w:rsidRPr="00AA05F1">
        <w:rPr>
          <w:rFonts w:ascii="Palatino Linotype" w:eastAsiaTheme="minorEastAsia" w:hAnsi="Palatino Linotype"/>
          <w:b/>
          <w:color w:val="222222"/>
          <w:lang w:eastAsia="es-ES_tradnl"/>
        </w:rPr>
        <w:t>RECURRENTE</w:t>
      </w:r>
      <w:r w:rsidRPr="00AA05F1">
        <w:rPr>
          <w:rFonts w:ascii="Palatino Linotype" w:eastAsiaTheme="minorEastAsia" w:hAnsi="Palatino Linotype"/>
          <w:color w:val="222222"/>
          <w:lang w:eastAsia="es-ES_tradnl"/>
        </w:rPr>
        <w:t xml:space="preserve"> la </w:t>
      </w:r>
      <w:r w:rsidRPr="00AA05F1">
        <w:rPr>
          <w:rFonts w:ascii="Palatino Linotype" w:hAnsi="Palatino Linotype"/>
          <w:lang w:eastAsia="es-ES_tradnl"/>
        </w:rPr>
        <w:t>presente</w:t>
      </w:r>
      <w:r w:rsidRPr="00AA05F1">
        <w:rPr>
          <w:rFonts w:ascii="Palatino Linotype" w:eastAsiaTheme="minorEastAsia" w:hAnsi="Palatino Linotype"/>
          <w:color w:val="222222"/>
          <w:lang w:eastAsia="es-ES_tradnl"/>
        </w:rPr>
        <w:t xml:space="preserve"> resolución. </w:t>
      </w:r>
    </w:p>
    <w:p w:rsidR="00A0026E" w:rsidRPr="00AA05F1" w:rsidRDefault="00A0026E" w:rsidP="00A0026E">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AA05F1">
        <w:rPr>
          <w:rFonts w:ascii="Palatino Linotype" w:eastAsiaTheme="minorEastAsia" w:hAnsi="Palatino Linotype"/>
          <w:b/>
          <w:color w:val="222222"/>
          <w:lang w:eastAsia="es-ES_tradnl"/>
        </w:rPr>
        <w:t>Hágase del conocimiento</w:t>
      </w:r>
      <w:r w:rsidRPr="00AA05F1">
        <w:rPr>
          <w:rFonts w:ascii="Palatino Linotype" w:eastAsiaTheme="minorEastAsia" w:hAnsi="Palatino Linotype"/>
          <w:color w:val="222222"/>
          <w:lang w:eastAsia="es-ES_tradnl"/>
        </w:rPr>
        <w:t xml:space="preserve"> a</w:t>
      </w:r>
      <w:r w:rsidR="00782889" w:rsidRPr="00AA05F1">
        <w:rPr>
          <w:rFonts w:ascii="Palatino Linotype" w:eastAsiaTheme="minorEastAsia" w:hAnsi="Palatino Linotype"/>
          <w:color w:val="222222"/>
          <w:lang w:eastAsia="es-ES_tradnl"/>
        </w:rPr>
        <w:t xml:space="preserve"> </w:t>
      </w:r>
      <w:r w:rsidR="00782889" w:rsidRPr="00AA05F1">
        <w:rPr>
          <w:rFonts w:ascii="Palatino Linotype" w:eastAsiaTheme="minorEastAsia" w:hAnsi="Palatino Linotype"/>
          <w:b/>
          <w:color w:val="222222"/>
          <w:lang w:eastAsia="es-ES_tradnl"/>
        </w:rPr>
        <w:t>LA</w:t>
      </w:r>
      <w:r w:rsidRPr="00AA05F1">
        <w:rPr>
          <w:rFonts w:ascii="Palatino Linotype" w:eastAsiaTheme="minorEastAsia" w:hAnsi="Palatino Linotype"/>
          <w:color w:val="222222"/>
          <w:lang w:eastAsia="es-ES_tradnl"/>
        </w:rPr>
        <w:t xml:space="preserve"> </w:t>
      </w:r>
      <w:r w:rsidRPr="00AA05F1">
        <w:rPr>
          <w:rFonts w:ascii="Palatino Linotype" w:eastAsiaTheme="minorEastAsia" w:hAnsi="Palatino Linotype"/>
          <w:b/>
          <w:color w:val="222222"/>
          <w:lang w:eastAsia="es-ES_tradnl"/>
        </w:rPr>
        <w:t>RECURRENTE</w:t>
      </w:r>
      <w:r w:rsidRPr="00AA05F1">
        <w:rPr>
          <w:rFonts w:ascii="Palatino Linotype" w:eastAsiaTheme="minorEastAsia" w:hAnsi="Palatino Linotype"/>
          <w:color w:val="222222"/>
          <w:lang w:eastAsia="es-ES_tradnl"/>
        </w:rPr>
        <w:t xml:space="preserve"> que de </w:t>
      </w:r>
      <w:r w:rsidRPr="00AA05F1">
        <w:rPr>
          <w:rFonts w:ascii="Palatino Linotype" w:hAnsi="Palatino Linotype"/>
          <w:lang w:eastAsia="es-ES_tradnl"/>
        </w:rPr>
        <w:t>conformidad</w:t>
      </w:r>
      <w:r w:rsidRPr="00AA05F1">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5F3481" w:rsidRPr="00AA05F1" w:rsidRDefault="005F3481" w:rsidP="005F3481">
      <w:pPr>
        <w:spacing w:before="200" w:after="200" w:line="360" w:lineRule="auto"/>
        <w:jc w:val="both"/>
        <w:rPr>
          <w:rFonts w:ascii="Palatino Linotype" w:hAnsi="Palatino Linotype" w:cs="Arial"/>
        </w:rPr>
      </w:pPr>
      <w:r w:rsidRPr="00AA05F1">
        <w:rPr>
          <w:rFonts w:ascii="Palatino Linotype" w:hAnsi="Palatino Linotype" w:cs="Arial"/>
        </w:rPr>
        <w:t>ASÍ LO RESUELVE, POR UNANIMIDAD DE VOTOS EL PLENO DEL</w:t>
      </w:r>
      <w:r w:rsidRPr="00AA05F1">
        <w:rPr>
          <w:rFonts w:ascii="Palatino Linotype" w:eastAsia="Arial Unicode MS" w:hAnsi="Palatino Linotype" w:cs="Arial"/>
        </w:rPr>
        <w:t xml:space="preserve"> INSTITUTO DE </w:t>
      </w:r>
      <w:r w:rsidRPr="00AA05F1">
        <w:rPr>
          <w:rFonts w:ascii="Palatino Linotype" w:hAnsi="Palatino Linotype"/>
          <w:lang w:eastAsia="en-US"/>
        </w:rPr>
        <w:t>TRANSPARENCIA</w:t>
      </w:r>
      <w:r w:rsidRPr="00AA05F1">
        <w:rPr>
          <w:rFonts w:ascii="Palatino Linotype" w:eastAsia="Arial Unicode MS" w:hAnsi="Palatino Linotype" w:cs="Arial"/>
        </w:rPr>
        <w:t>, ACCESO A LA INFORMACIÓN PÚBLICA Y PROTECCIÓN DE DATOS PERSONALES DEL ESTADO DE MÉXICO Y MUNICIPIOS</w:t>
      </w:r>
      <w:r w:rsidRPr="00AA05F1">
        <w:rPr>
          <w:rFonts w:ascii="Palatino Linotype" w:hAnsi="Palatino Linotype" w:cs="Arial"/>
        </w:rPr>
        <w:t>, CONFORMADO POR LOS COMISIONADOS ZULEMA MARTÍNEZ SÁNCHEZ; EVA ABAID YAPUR; JOSÉ GUADALUPE LUNA HERNÁNDEZ</w:t>
      </w:r>
      <w:r w:rsidR="004103AA">
        <w:rPr>
          <w:rFonts w:ascii="Palatino Linotype" w:hAnsi="Palatino Linotype" w:cs="Arial"/>
        </w:rPr>
        <w:t xml:space="preserve"> CON AUSENCIA JUSTIFICADA</w:t>
      </w:r>
      <w:r w:rsidRPr="00AA05F1">
        <w:rPr>
          <w:rFonts w:ascii="Palatino Linotype" w:hAnsi="Palatino Linotype" w:cs="Arial"/>
        </w:rPr>
        <w:t>, JAVIER MARTÍNEZ CRUZ Y LUIS GUSTAVO PARRA NORIEGA; EN</w:t>
      </w:r>
      <w:r w:rsidRPr="00AA05F1">
        <w:rPr>
          <w:rFonts w:ascii="Palatino Linotype" w:hAnsi="Palatino Linotype" w:cs="Arial"/>
          <w:shd w:val="clear" w:color="auto" w:fill="FFFFFF" w:themeFill="background1"/>
        </w:rPr>
        <w:t xml:space="preserve"> LA </w:t>
      </w:r>
      <w:r w:rsidR="00782889" w:rsidRPr="00AA05F1">
        <w:rPr>
          <w:rFonts w:ascii="Palatino Linotype" w:hAnsi="Palatino Linotype" w:cs="Arial"/>
        </w:rPr>
        <w:t>DÉCIM</w:t>
      </w:r>
      <w:r w:rsidR="00941910" w:rsidRPr="00AA05F1">
        <w:rPr>
          <w:rFonts w:ascii="Palatino Linotype" w:hAnsi="Palatino Linotype" w:cs="Arial"/>
        </w:rPr>
        <w:t>A</w:t>
      </w:r>
      <w:r w:rsidR="00782889" w:rsidRPr="00AA05F1">
        <w:rPr>
          <w:rFonts w:ascii="Palatino Linotype" w:hAnsi="Palatino Linotype" w:cs="Arial"/>
        </w:rPr>
        <w:t xml:space="preserve"> TERCERA</w:t>
      </w:r>
      <w:r w:rsidRPr="00AA05F1">
        <w:rPr>
          <w:rFonts w:ascii="Palatino Linotype" w:hAnsi="Palatino Linotype" w:cs="Arial"/>
        </w:rPr>
        <w:t xml:space="preserve"> SESIÓN ORDINARIA CELEBRADA EL DÍA </w:t>
      </w:r>
      <w:r w:rsidR="00782889" w:rsidRPr="00AA05F1">
        <w:rPr>
          <w:rFonts w:ascii="Palatino Linotype" w:hAnsi="Palatino Linotype" w:cs="Arial"/>
        </w:rPr>
        <w:t>TRES</w:t>
      </w:r>
      <w:r w:rsidRPr="00AA05F1">
        <w:rPr>
          <w:rFonts w:ascii="Palatino Linotype" w:hAnsi="Palatino Linotype" w:cs="Arial"/>
        </w:rPr>
        <w:t xml:space="preserve"> DE </w:t>
      </w:r>
      <w:r w:rsidR="00782889" w:rsidRPr="00AA05F1">
        <w:rPr>
          <w:rFonts w:ascii="Palatino Linotype" w:hAnsi="Palatino Linotype" w:cs="Arial"/>
        </w:rPr>
        <w:t>ABRIL DE DOS MIL DIECINUEVE</w:t>
      </w:r>
      <w:r w:rsidRPr="00AA05F1">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AA05F1" w:rsidTr="0071273A">
        <w:trPr>
          <w:jc w:val="center"/>
        </w:trPr>
        <w:tc>
          <w:tcPr>
            <w:tcW w:w="9214" w:type="dxa"/>
            <w:gridSpan w:val="2"/>
            <w:shd w:val="clear" w:color="auto" w:fill="auto"/>
          </w:tcPr>
          <w:p w:rsidR="002A1EC1" w:rsidRPr="00AA05F1" w:rsidRDefault="002A1EC1"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287AEB" w:rsidRPr="00AA05F1" w:rsidRDefault="00287AEB"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4103AA" w:rsidRPr="00AA05F1" w:rsidRDefault="004103AA" w:rsidP="009314FE">
            <w:pPr>
              <w:jc w:val="center"/>
              <w:rPr>
                <w:rFonts w:ascii="Palatino Linotype" w:hAnsi="Palatino Linotype" w:cs="Arial"/>
                <w:b/>
                <w:lang w:val="es-ES_tradnl"/>
              </w:rPr>
            </w:pP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b/>
                <w:lang w:val="es-ES_tradnl"/>
              </w:rPr>
              <w:t>Zulema Martínez Sánchez</w:t>
            </w: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lang w:val="es-ES_tradnl"/>
              </w:rPr>
              <w:t>Comisionada Presidenta</w:t>
            </w: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b/>
                <w:lang w:val="es-ES_tradnl"/>
              </w:rPr>
              <w:t xml:space="preserve">(RÚBRICA) </w:t>
            </w:r>
          </w:p>
        </w:tc>
      </w:tr>
      <w:tr w:rsidR="00867D3D" w:rsidRPr="00AA05F1" w:rsidTr="0071273A">
        <w:trPr>
          <w:jc w:val="center"/>
        </w:trPr>
        <w:tc>
          <w:tcPr>
            <w:tcW w:w="4756" w:type="dxa"/>
            <w:shd w:val="clear" w:color="auto" w:fill="auto"/>
          </w:tcPr>
          <w:p w:rsidR="00394AAE" w:rsidRPr="00AA05F1" w:rsidRDefault="00394AAE"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4103AA" w:rsidRPr="00AA05F1" w:rsidRDefault="004103A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b/>
                <w:lang w:val="es-ES_tradnl"/>
              </w:rPr>
              <w:t>Eva Abaid Yapur</w:t>
            </w:r>
          </w:p>
          <w:p w:rsidR="00212CDA" w:rsidRPr="00AA05F1" w:rsidRDefault="00212CDA" w:rsidP="009314FE">
            <w:pPr>
              <w:jc w:val="center"/>
              <w:rPr>
                <w:rFonts w:ascii="Palatino Linotype" w:hAnsi="Palatino Linotype" w:cs="Arial"/>
                <w:lang w:val="es-ES_tradnl"/>
              </w:rPr>
            </w:pPr>
            <w:r w:rsidRPr="00AA05F1">
              <w:rPr>
                <w:rFonts w:ascii="Palatino Linotype" w:hAnsi="Palatino Linotype" w:cs="Arial"/>
                <w:lang w:val="es-ES_tradnl"/>
              </w:rPr>
              <w:t>Comisionada</w:t>
            </w: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b/>
                <w:lang w:val="es-ES_tradnl"/>
              </w:rPr>
              <w:t>(RÚBRICA)</w:t>
            </w:r>
          </w:p>
        </w:tc>
        <w:tc>
          <w:tcPr>
            <w:tcW w:w="4458" w:type="dxa"/>
            <w:shd w:val="clear" w:color="auto" w:fill="auto"/>
          </w:tcPr>
          <w:p w:rsidR="00E53841" w:rsidRPr="00AA05F1" w:rsidRDefault="00E53841"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4103AA" w:rsidRPr="00AA05F1" w:rsidRDefault="004103A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Pr="00AA05F1" w:rsidRDefault="0071273A" w:rsidP="009314FE">
            <w:pPr>
              <w:jc w:val="center"/>
              <w:rPr>
                <w:rFonts w:ascii="Palatino Linotype" w:hAnsi="Palatino Linotype" w:cs="Arial"/>
                <w:b/>
                <w:lang w:val="es-ES_tradnl"/>
              </w:rPr>
            </w:pPr>
          </w:p>
          <w:p w:rsidR="0071273A" w:rsidRPr="00AA05F1" w:rsidRDefault="004103AA" w:rsidP="004103AA">
            <w:pPr>
              <w:jc w:val="center"/>
              <w:rPr>
                <w:rFonts w:ascii="Palatino Linotype" w:hAnsi="Palatino Linotype" w:cs="Arial"/>
                <w:b/>
                <w:lang w:val="es-ES_tradnl"/>
              </w:rPr>
            </w:pPr>
            <w:r>
              <w:rPr>
                <w:rFonts w:ascii="Palatino Linotype" w:hAnsi="Palatino Linotype" w:cs="Arial"/>
                <w:b/>
                <w:lang w:val="es-ES_tradnl"/>
              </w:rPr>
              <w:t>Ausencia Justificada</w:t>
            </w:r>
          </w:p>
          <w:p w:rsidR="00212CDA" w:rsidRPr="00AA05F1" w:rsidRDefault="00212CDA" w:rsidP="009314FE">
            <w:pPr>
              <w:jc w:val="center"/>
              <w:rPr>
                <w:rFonts w:ascii="Palatino Linotype" w:hAnsi="Palatino Linotype" w:cs="Arial"/>
                <w:b/>
                <w:lang w:val="es-ES_tradnl"/>
              </w:rPr>
            </w:pPr>
            <w:r w:rsidRPr="00AA05F1">
              <w:rPr>
                <w:rFonts w:ascii="Palatino Linotype" w:hAnsi="Palatino Linotype" w:cs="Arial"/>
                <w:b/>
                <w:lang w:val="es-ES_tradnl"/>
              </w:rPr>
              <w:t>José Guadalupe Luna Hernández</w:t>
            </w:r>
          </w:p>
          <w:p w:rsidR="00212CDA" w:rsidRPr="00AA05F1" w:rsidRDefault="00212CDA" w:rsidP="009314FE">
            <w:pPr>
              <w:jc w:val="center"/>
              <w:rPr>
                <w:rFonts w:ascii="Palatino Linotype" w:hAnsi="Palatino Linotype" w:cs="Arial"/>
                <w:lang w:val="es-ES_tradnl"/>
              </w:rPr>
            </w:pPr>
            <w:r w:rsidRPr="00AA05F1">
              <w:rPr>
                <w:rFonts w:ascii="Palatino Linotype" w:hAnsi="Palatino Linotype" w:cs="Arial"/>
                <w:lang w:val="es-ES_tradnl"/>
              </w:rPr>
              <w:t>Comisionado</w:t>
            </w:r>
          </w:p>
          <w:p w:rsidR="00212CDA" w:rsidRPr="00AA05F1" w:rsidRDefault="00212CDA" w:rsidP="009314FE">
            <w:pPr>
              <w:jc w:val="center"/>
              <w:rPr>
                <w:rFonts w:ascii="Palatino Linotype" w:hAnsi="Palatino Linotype" w:cs="Arial"/>
                <w:b/>
                <w:lang w:val="es-ES_tradnl"/>
              </w:rPr>
            </w:pPr>
          </w:p>
        </w:tc>
      </w:tr>
      <w:tr w:rsidR="008D04DD" w:rsidRPr="00AA05F1" w:rsidTr="0071273A">
        <w:trPr>
          <w:jc w:val="center"/>
        </w:trPr>
        <w:tc>
          <w:tcPr>
            <w:tcW w:w="4756" w:type="dxa"/>
            <w:shd w:val="clear" w:color="auto" w:fill="auto"/>
          </w:tcPr>
          <w:p w:rsidR="008D04DD" w:rsidRPr="00AA05F1" w:rsidRDefault="008D04DD"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82889" w:rsidRPr="00AA05F1" w:rsidRDefault="00782889" w:rsidP="008D04DD">
            <w:pPr>
              <w:jc w:val="center"/>
              <w:rPr>
                <w:rFonts w:ascii="Palatino Linotype" w:hAnsi="Palatino Linotype" w:cs="Arial"/>
                <w:b/>
                <w:lang w:val="es-ES_tradnl"/>
              </w:rPr>
            </w:pPr>
          </w:p>
          <w:p w:rsidR="00782889" w:rsidRPr="00AA05F1" w:rsidRDefault="00782889"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8D04DD" w:rsidRPr="00AA05F1" w:rsidRDefault="008D04DD" w:rsidP="008D04DD">
            <w:pPr>
              <w:jc w:val="center"/>
              <w:rPr>
                <w:rFonts w:ascii="Palatino Linotype" w:hAnsi="Palatino Linotype" w:cs="Arial"/>
                <w:b/>
                <w:lang w:val="es-ES_tradnl"/>
              </w:rPr>
            </w:pPr>
            <w:r w:rsidRPr="00AA05F1">
              <w:rPr>
                <w:rFonts w:ascii="Palatino Linotype" w:hAnsi="Palatino Linotype" w:cs="Arial"/>
                <w:b/>
                <w:lang w:val="es-ES_tradnl"/>
              </w:rPr>
              <w:t>Javier Martínez Cruz</w:t>
            </w:r>
          </w:p>
          <w:p w:rsidR="008D04DD" w:rsidRPr="00AA05F1" w:rsidRDefault="008D04DD" w:rsidP="008D04DD">
            <w:pPr>
              <w:jc w:val="center"/>
              <w:rPr>
                <w:rFonts w:ascii="Palatino Linotype" w:hAnsi="Palatino Linotype" w:cs="Arial"/>
                <w:lang w:val="es-ES_tradnl"/>
              </w:rPr>
            </w:pPr>
            <w:r w:rsidRPr="00AA05F1">
              <w:rPr>
                <w:rFonts w:ascii="Palatino Linotype" w:hAnsi="Palatino Linotype" w:cs="Arial"/>
                <w:lang w:val="es-ES_tradnl"/>
              </w:rPr>
              <w:t>Comisionado</w:t>
            </w:r>
          </w:p>
          <w:p w:rsidR="008D04DD" w:rsidRPr="00AA05F1" w:rsidRDefault="008D04DD" w:rsidP="008D04DD">
            <w:pPr>
              <w:jc w:val="center"/>
              <w:rPr>
                <w:rFonts w:ascii="Palatino Linotype" w:hAnsi="Palatino Linotype" w:cs="Arial"/>
                <w:lang w:val="es-ES_tradnl"/>
              </w:rPr>
            </w:pPr>
            <w:r w:rsidRPr="00AA05F1">
              <w:rPr>
                <w:rFonts w:ascii="Palatino Linotype" w:hAnsi="Palatino Linotype" w:cs="Arial"/>
                <w:b/>
                <w:lang w:val="es-ES_tradnl"/>
              </w:rPr>
              <w:t>(RÚBRICA)</w:t>
            </w:r>
          </w:p>
        </w:tc>
        <w:tc>
          <w:tcPr>
            <w:tcW w:w="4458" w:type="dxa"/>
            <w:shd w:val="clear" w:color="auto" w:fill="auto"/>
          </w:tcPr>
          <w:p w:rsidR="008D04DD" w:rsidRPr="00AA05F1" w:rsidRDefault="008D04DD"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82889" w:rsidRPr="00AA05F1" w:rsidRDefault="00782889"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82889" w:rsidRPr="00AA05F1" w:rsidRDefault="00782889" w:rsidP="008D04DD">
            <w:pPr>
              <w:jc w:val="center"/>
              <w:rPr>
                <w:rFonts w:ascii="Palatino Linotype" w:hAnsi="Palatino Linotype" w:cs="Arial"/>
                <w:b/>
                <w:lang w:val="es-ES_tradnl"/>
              </w:rPr>
            </w:pPr>
          </w:p>
          <w:p w:rsidR="008D04DD" w:rsidRPr="00AA05F1" w:rsidRDefault="008D04DD" w:rsidP="008D04DD">
            <w:pPr>
              <w:jc w:val="center"/>
              <w:rPr>
                <w:rFonts w:ascii="Palatino Linotype" w:hAnsi="Palatino Linotype" w:cs="Arial"/>
                <w:b/>
                <w:lang w:val="es-ES_tradnl"/>
              </w:rPr>
            </w:pPr>
            <w:r w:rsidRPr="00AA05F1">
              <w:rPr>
                <w:rFonts w:ascii="Palatino Linotype" w:hAnsi="Palatino Linotype" w:cs="Arial"/>
                <w:b/>
                <w:lang w:val="es-ES_tradnl"/>
              </w:rPr>
              <w:t>Luis Gustavo Parra Noriega</w:t>
            </w:r>
          </w:p>
          <w:p w:rsidR="008D04DD" w:rsidRPr="00AA05F1" w:rsidRDefault="008D04DD" w:rsidP="008D04DD">
            <w:pPr>
              <w:jc w:val="center"/>
              <w:rPr>
                <w:rFonts w:ascii="Palatino Linotype" w:hAnsi="Palatino Linotype" w:cs="Arial"/>
                <w:lang w:val="es-ES_tradnl"/>
              </w:rPr>
            </w:pPr>
            <w:r w:rsidRPr="00AA05F1">
              <w:rPr>
                <w:rFonts w:ascii="Palatino Linotype" w:hAnsi="Palatino Linotype" w:cs="Arial"/>
                <w:lang w:val="es-ES_tradnl"/>
              </w:rPr>
              <w:t>Comisionado</w:t>
            </w:r>
          </w:p>
          <w:p w:rsidR="008D04DD" w:rsidRPr="00AA05F1" w:rsidRDefault="008D04DD" w:rsidP="008D04DD">
            <w:pPr>
              <w:jc w:val="center"/>
              <w:rPr>
                <w:rFonts w:ascii="Palatino Linotype" w:hAnsi="Palatino Linotype" w:cs="Arial"/>
                <w:b/>
                <w:lang w:val="es-ES_tradnl"/>
              </w:rPr>
            </w:pPr>
            <w:r w:rsidRPr="00AA05F1">
              <w:rPr>
                <w:rFonts w:ascii="Palatino Linotype" w:hAnsi="Palatino Linotype" w:cs="Arial"/>
                <w:b/>
                <w:lang w:val="es-ES_tradnl"/>
              </w:rPr>
              <w:t>(RÚBRICA)</w:t>
            </w:r>
          </w:p>
        </w:tc>
      </w:tr>
      <w:tr w:rsidR="008D04DD" w:rsidRPr="00AA05F1" w:rsidTr="0071273A">
        <w:trPr>
          <w:jc w:val="center"/>
        </w:trPr>
        <w:tc>
          <w:tcPr>
            <w:tcW w:w="9214" w:type="dxa"/>
            <w:gridSpan w:val="2"/>
            <w:shd w:val="clear" w:color="auto" w:fill="auto"/>
          </w:tcPr>
          <w:p w:rsidR="008D04DD" w:rsidRPr="00AA05F1" w:rsidRDefault="008D04DD"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82889" w:rsidRPr="00AA05F1" w:rsidRDefault="00782889"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71273A" w:rsidRPr="00AA05F1" w:rsidRDefault="0071273A" w:rsidP="008D04DD">
            <w:pPr>
              <w:jc w:val="center"/>
              <w:rPr>
                <w:rFonts w:ascii="Palatino Linotype" w:hAnsi="Palatino Linotype" w:cs="Arial"/>
                <w:b/>
                <w:lang w:val="es-ES_tradnl"/>
              </w:rPr>
            </w:pPr>
          </w:p>
          <w:p w:rsidR="008D04DD" w:rsidRPr="00AA05F1" w:rsidRDefault="008D04DD" w:rsidP="008D04DD">
            <w:pPr>
              <w:jc w:val="center"/>
              <w:rPr>
                <w:rFonts w:ascii="Palatino Linotype" w:hAnsi="Palatino Linotype" w:cs="Arial"/>
                <w:b/>
                <w:lang w:val="es-ES_tradnl"/>
              </w:rPr>
            </w:pPr>
            <w:r w:rsidRPr="00AA05F1">
              <w:rPr>
                <w:rFonts w:ascii="Palatino Linotype" w:hAnsi="Palatino Linotype" w:cs="Arial"/>
                <w:b/>
                <w:lang w:val="es-ES_tradnl"/>
              </w:rPr>
              <w:t>Alexis Tapia Ramírez</w:t>
            </w:r>
          </w:p>
          <w:p w:rsidR="008D04DD" w:rsidRPr="00AA05F1" w:rsidRDefault="008D04DD" w:rsidP="008D04DD">
            <w:pPr>
              <w:jc w:val="center"/>
              <w:rPr>
                <w:rFonts w:ascii="Palatino Linotype" w:hAnsi="Palatino Linotype" w:cs="Arial"/>
                <w:lang w:val="es-ES_tradnl"/>
              </w:rPr>
            </w:pPr>
            <w:r w:rsidRPr="00AA05F1">
              <w:rPr>
                <w:rFonts w:ascii="Palatino Linotype" w:hAnsi="Palatino Linotype" w:cs="Arial"/>
                <w:lang w:val="es-ES_tradnl"/>
              </w:rPr>
              <w:t>Secretario Técnico del Pleno</w:t>
            </w:r>
          </w:p>
          <w:p w:rsidR="008D04DD" w:rsidRPr="00AA05F1" w:rsidRDefault="008D04DD" w:rsidP="008D04DD">
            <w:pPr>
              <w:jc w:val="center"/>
              <w:rPr>
                <w:rFonts w:ascii="Palatino Linotype" w:hAnsi="Palatino Linotype" w:cs="Arial"/>
                <w:lang w:val="es-ES_tradnl"/>
              </w:rPr>
            </w:pPr>
            <w:r w:rsidRPr="00AA05F1">
              <w:rPr>
                <w:rFonts w:ascii="Palatino Linotype" w:hAnsi="Palatino Linotype" w:cs="Arial"/>
                <w:b/>
                <w:lang w:val="es-ES_tradnl"/>
              </w:rPr>
              <w:t>(RÚBRICA)</w:t>
            </w:r>
            <w:r w:rsidRPr="00AA05F1">
              <w:rPr>
                <w:rFonts w:ascii="Palatino Linotype" w:hAnsi="Palatino Linotype" w:cs="Arial"/>
                <w:lang w:val="es-ES_tradnl"/>
              </w:rPr>
              <w:t xml:space="preserve"> </w:t>
            </w:r>
          </w:p>
        </w:tc>
      </w:tr>
    </w:tbl>
    <w:p w:rsidR="000104F0" w:rsidRPr="00AA05F1" w:rsidRDefault="000104F0" w:rsidP="00B8446C">
      <w:pPr>
        <w:spacing w:before="200"/>
        <w:jc w:val="both"/>
        <w:rPr>
          <w:rFonts w:ascii="Palatino Linotype" w:hAnsi="Palatino Linotype" w:cs="Arial"/>
          <w:sz w:val="22"/>
          <w:szCs w:val="22"/>
          <w:lang w:val="es-ES"/>
        </w:rPr>
      </w:pPr>
      <w:r w:rsidRPr="00AA05F1">
        <w:rPr>
          <w:rFonts w:ascii="Palatino Linotype" w:hAnsi="Palatino Linotype" w:cs="Arial"/>
          <w:sz w:val="22"/>
          <w:szCs w:val="22"/>
          <w:lang w:val="es-ES"/>
        </w:rPr>
        <w:t>Esta</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hoja</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corresponde</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a</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la</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resolución</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de</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fecha</w:t>
      </w:r>
      <w:r w:rsidR="00D730A4" w:rsidRPr="00AA05F1">
        <w:rPr>
          <w:rFonts w:ascii="Palatino Linotype" w:hAnsi="Palatino Linotype" w:cs="Arial"/>
          <w:sz w:val="22"/>
          <w:szCs w:val="22"/>
          <w:lang w:val="es-ES"/>
        </w:rPr>
        <w:t xml:space="preserve"> </w:t>
      </w:r>
      <w:r w:rsidR="00782889" w:rsidRPr="00AA05F1">
        <w:rPr>
          <w:rFonts w:ascii="Palatino Linotype" w:hAnsi="Palatino Linotype" w:cs="Arial"/>
          <w:sz w:val="22"/>
          <w:szCs w:val="22"/>
          <w:lang w:val="es-ES"/>
        </w:rPr>
        <w:t>tres</w:t>
      </w:r>
      <w:r w:rsidR="005F3481" w:rsidRPr="00AA05F1">
        <w:rPr>
          <w:rFonts w:ascii="Palatino Linotype" w:hAnsi="Palatino Linotype" w:cs="Arial"/>
          <w:sz w:val="22"/>
          <w:szCs w:val="22"/>
          <w:lang w:val="es-ES"/>
        </w:rPr>
        <w:t xml:space="preserve"> de </w:t>
      </w:r>
      <w:r w:rsidR="00782889" w:rsidRPr="00AA05F1">
        <w:rPr>
          <w:rFonts w:ascii="Palatino Linotype" w:hAnsi="Palatino Linotype" w:cs="Arial"/>
          <w:sz w:val="22"/>
          <w:szCs w:val="22"/>
          <w:lang w:val="es-ES"/>
        </w:rPr>
        <w:t>abril de dos mil diecinueve</w:t>
      </w:r>
      <w:r w:rsidRPr="00AA05F1">
        <w:rPr>
          <w:rFonts w:ascii="Palatino Linotype" w:hAnsi="Palatino Linotype" w:cs="Arial"/>
          <w:sz w:val="22"/>
          <w:szCs w:val="22"/>
          <w:lang w:val="es-ES"/>
        </w:rPr>
        <w:t>,</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emitida</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en</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el</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recurso</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de</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revisión</w:t>
      </w:r>
      <w:r w:rsidR="00D730A4" w:rsidRPr="00AA05F1">
        <w:rPr>
          <w:rFonts w:ascii="Palatino Linotype" w:hAnsi="Palatino Linotype" w:cs="Arial"/>
          <w:sz w:val="22"/>
          <w:szCs w:val="22"/>
          <w:lang w:val="es-ES"/>
        </w:rPr>
        <w:t xml:space="preserve"> </w:t>
      </w:r>
      <w:r w:rsidRPr="00AA05F1">
        <w:rPr>
          <w:rFonts w:ascii="Palatino Linotype" w:hAnsi="Palatino Linotype" w:cs="Arial"/>
          <w:sz w:val="22"/>
          <w:szCs w:val="22"/>
          <w:lang w:val="es-ES"/>
        </w:rPr>
        <w:t>número</w:t>
      </w:r>
      <w:r w:rsidR="00D730A4" w:rsidRPr="00AA05F1">
        <w:rPr>
          <w:rFonts w:ascii="Palatino Linotype" w:hAnsi="Palatino Linotype" w:cs="Arial"/>
          <w:sz w:val="22"/>
          <w:szCs w:val="22"/>
          <w:lang w:val="es-ES"/>
        </w:rPr>
        <w:t xml:space="preserve"> </w:t>
      </w:r>
      <w:r w:rsidR="00782889" w:rsidRPr="00AA05F1">
        <w:rPr>
          <w:rFonts w:ascii="Palatino Linotype" w:hAnsi="Palatino Linotype" w:cs="Arial"/>
          <w:sz w:val="22"/>
          <w:szCs w:val="22"/>
          <w:lang w:val="es-ES"/>
        </w:rPr>
        <w:t>00697/INFOEM/IP/RR/2019</w:t>
      </w:r>
      <w:r w:rsidRPr="00AA05F1">
        <w:rPr>
          <w:rFonts w:ascii="Palatino Linotype" w:hAnsi="Palatino Linotype" w:cs="Arial"/>
          <w:sz w:val="22"/>
          <w:szCs w:val="22"/>
          <w:lang w:val="es-ES"/>
        </w:rPr>
        <w:t>.</w:t>
      </w:r>
    </w:p>
    <w:p w:rsidR="000104F0" w:rsidRPr="00867D3D" w:rsidRDefault="003779B7" w:rsidP="00C55FE4">
      <w:pPr>
        <w:spacing w:before="200"/>
        <w:jc w:val="both"/>
        <w:rPr>
          <w:rFonts w:ascii="Palatino Linotype" w:hAnsi="Palatino Linotype" w:cs="Arial"/>
          <w:sz w:val="22"/>
          <w:szCs w:val="22"/>
          <w:lang w:val="es-ES"/>
        </w:rPr>
      </w:pPr>
      <w:r w:rsidRPr="00AA05F1">
        <w:rPr>
          <w:rFonts w:ascii="Palatino Linotype" w:hAnsi="Palatino Linotype" w:cs="Arial"/>
          <w:sz w:val="22"/>
          <w:szCs w:val="22"/>
          <w:lang w:val="es-ES"/>
        </w:rPr>
        <w:t>ATU</w:t>
      </w:r>
      <w:r w:rsidR="00782889" w:rsidRPr="00AA05F1">
        <w:rPr>
          <w:rFonts w:ascii="Palatino Linotype" w:hAnsi="Palatino Linotype" w:cs="Arial"/>
          <w:sz w:val="22"/>
          <w:szCs w:val="22"/>
          <w:lang w:val="es-ES"/>
        </w:rPr>
        <w:t>/IAHA</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112" w:rsidRDefault="00401112" w:rsidP="00C80F8C">
      <w:r>
        <w:separator/>
      </w:r>
    </w:p>
  </w:endnote>
  <w:endnote w:type="continuationSeparator" w:id="0">
    <w:p w:rsidR="00401112" w:rsidRDefault="004011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A2780F" w:rsidRDefault="003B15A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63D9">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63D9">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Default="003B15A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63D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63D9">
      <w:rPr>
        <w:rFonts w:ascii="Arial" w:hAnsi="Arial" w:cs="Arial"/>
        <w:b/>
        <w:bCs/>
        <w:noProof/>
        <w:sz w:val="20"/>
        <w:szCs w:val="20"/>
      </w:rPr>
      <w:t>23</w:t>
    </w:r>
    <w:r w:rsidRPr="00986599">
      <w:rPr>
        <w:rFonts w:ascii="Arial" w:hAnsi="Arial" w:cs="Arial"/>
        <w:b/>
        <w:bCs/>
        <w:sz w:val="20"/>
        <w:szCs w:val="20"/>
      </w:rPr>
      <w:fldChar w:fldCharType="end"/>
    </w:r>
  </w:p>
  <w:p w:rsidR="003B15A1" w:rsidRPr="00070856" w:rsidRDefault="003B15A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112" w:rsidRDefault="00401112" w:rsidP="00C80F8C">
      <w:r>
        <w:separator/>
      </w:r>
    </w:p>
  </w:footnote>
  <w:footnote w:type="continuationSeparator" w:id="0">
    <w:p w:rsidR="00401112" w:rsidRDefault="0040111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BD798B" w:rsidRDefault="003B15A1" w:rsidP="00354355">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970"/>
      <w:gridCol w:w="2551"/>
      <w:gridCol w:w="2977"/>
    </w:tblGrid>
    <w:tr w:rsidR="003B15A1" w:rsidRPr="007769F3" w:rsidTr="005F3481">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B15A1" w:rsidRPr="007769F3" w:rsidRDefault="008472FC" w:rsidP="004E79AB">
          <w:pPr>
            <w:jc w:val="both"/>
            <w:rPr>
              <w:rFonts w:ascii="Palatino Linotype" w:hAnsi="Palatino Linotype"/>
              <w:b/>
              <w:sz w:val="22"/>
              <w:szCs w:val="22"/>
              <w:lang w:val="es-ES_tradnl"/>
            </w:rPr>
          </w:pPr>
          <w:r>
            <w:rPr>
              <w:rFonts w:ascii="Palatino Linotype" w:hAnsi="Palatino Linotype"/>
              <w:b/>
              <w:sz w:val="22"/>
              <w:szCs w:val="22"/>
              <w:lang w:val="es-ES_tradnl"/>
            </w:rPr>
            <w:t>00697/INFOEM/IP/RR/2019</w:t>
          </w:r>
        </w:p>
      </w:tc>
    </w:tr>
    <w:tr w:rsidR="003B15A1" w:rsidRPr="007769F3" w:rsidTr="005F3481">
      <w:tc>
        <w:tcPr>
          <w:tcW w:w="3970" w:type="dxa"/>
        </w:tcPr>
        <w:p w:rsidR="003B15A1" w:rsidRPr="007769F3" w:rsidRDefault="003B15A1" w:rsidP="008F1EC6">
          <w:pPr>
            <w:rPr>
              <w:rFonts w:ascii="Palatino Linotype" w:hAnsi="Palatino Linotype"/>
              <w:b/>
              <w:sz w:val="22"/>
              <w:szCs w:val="22"/>
              <w:lang w:val="es-ES_tradnl"/>
            </w:rPr>
          </w:pPr>
        </w:p>
      </w:tc>
      <w:tc>
        <w:tcPr>
          <w:tcW w:w="2551" w:type="dxa"/>
          <w:shd w:val="clear" w:color="auto" w:fill="auto"/>
        </w:tcPr>
        <w:p w:rsidR="003B15A1" w:rsidRPr="007769F3" w:rsidRDefault="003B15A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B15A1" w:rsidRPr="007769F3" w:rsidRDefault="003B15A1" w:rsidP="008F1EC6">
          <w:pPr>
            <w:jc w:val="both"/>
            <w:rPr>
              <w:rFonts w:ascii="Palatino Linotype" w:hAnsi="Palatino Linotype"/>
              <w:b/>
              <w:sz w:val="22"/>
              <w:szCs w:val="22"/>
            </w:rPr>
          </w:pPr>
          <w:r>
            <w:rPr>
              <w:rFonts w:ascii="Palatino Linotype" w:hAnsi="Palatino Linotype"/>
              <w:b/>
              <w:bCs/>
              <w:sz w:val="22"/>
              <w:szCs w:val="22"/>
            </w:rPr>
            <w:t xml:space="preserve">Ayuntamiento de Temoaya </w:t>
          </w:r>
        </w:p>
      </w:tc>
    </w:tr>
    <w:tr w:rsidR="003B15A1" w:rsidRPr="007769F3" w:rsidTr="005F3481">
      <w:trPr>
        <w:trHeight w:val="228"/>
      </w:trPr>
      <w:tc>
        <w:tcPr>
          <w:tcW w:w="3970" w:type="dxa"/>
        </w:tcPr>
        <w:p w:rsidR="003B15A1" w:rsidRPr="007769F3" w:rsidRDefault="003B15A1" w:rsidP="00070856">
          <w:pPr>
            <w:rPr>
              <w:rFonts w:ascii="Palatino Linotype" w:hAnsi="Palatino Linotype"/>
              <w:b/>
              <w:sz w:val="22"/>
              <w:szCs w:val="22"/>
              <w:lang w:val="es-ES_tradnl"/>
            </w:rPr>
          </w:pPr>
        </w:p>
      </w:tc>
      <w:tc>
        <w:tcPr>
          <w:tcW w:w="2551" w:type="dxa"/>
          <w:shd w:val="clear" w:color="auto" w:fill="auto"/>
        </w:tcPr>
        <w:p w:rsidR="003B15A1" w:rsidRPr="007769F3" w:rsidRDefault="003B15A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3B15A1" w:rsidRPr="007769F3" w:rsidRDefault="003B15A1"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B15A1" w:rsidRPr="00BD798B" w:rsidRDefault="003B15A1" w:rsidP="00637B99">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A1" w:rsidRPr="00463339" w:rsidRDefault="003B15A1" w:rsidP="008472FC">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686"/>
      <w:gridCol w:w="2693"/>
      <w:gridCol w:w="2977"/>
    </w:tblGrid>
    <w:tr w:rsidR="003B15A1" w:rsidRPr="008F2CCC" w:rsidTr="008472FC">
      <w:tc>
        <w:tcPr>
          <w:tcW w:w="3686" w:type="dxa"/>
          <w:vMerge w:val="restart"/>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B15A1" w:rsidRPr="008F2CCC" w:rsidRDefault="003B15A1" w:rsidP="004E79AB">
          <w:pPr>
            <w:jc w:val="both"/>
            <w:rPr>
              <w:rFonts w:ascii="Palatino Linotype" w:hAnsi="Palatino Linotype"/>
              <w:b/>
              <w:sz w:val="22"/>
              <w:szCs w:val="22"/>
              <w:lang w:val="es-ES_tradnl"/>
            </w:rPr>
          </w:pPr>
          <w:r>
            <w:rPr>
              <w:rFonts w:ascii="Palatino Linotype" w:hAnsi="Palatino Linotype"/>
              <w:b/>
              <w:sz w:val="22"/>
              <w:szCs w:val="22"/>
              <w:lang w:val="es-ES_tradnl"/>
            </w:rPr>
            <w:t>00697/INFOEM/IP/RR/2019</w:t>
          </w:r>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B15A1" w:rsidRPr="008F2CCC" w:rsidRDefault="00DF63D9" w:rsidP="00DF63D9">
          <w:pPr>
            <w:jc w:val="both"/>
            <w:rPr>
              <w:rFonts w:ascii="Palatino Linotype" w:hAnsi="Palatino Linotype"/>
              <w:b/>
              <w:sz w:val="22"/>
              <w:szCs w:val="22"/>
              <w:lang w:val="es-ES_tradnl"/>
            </w:rPr>
          </w:pPr>
          <w:r>
            <w:rPr>
              <w:rFonts w:ascii="Palatino Linotype" w:hAnsi="Palatino Linotype"/>
              <w:b/>
              <w:bCs/>
              <w:sz w:val="22"/>
              <w:szCs w:val="22"/>
            </w:rPr>
            <w:t>XXXXXX XXXXXXXX XXXXXX</w:t>
          </w:r>
          <w:r w:rsidR="003B15A1">
            <w:rPr>
              <w:rFonts w:ascii="Palatino Linotype" w:hAnsi="Palatino Linotype"/>
              <w:b/>
              <w:bCs/>
              <w:sz w:val="22"/>
              <w:szCs w:val="22"/>
            </w:rPr>
            <w:t xml:space="preserve"> </w:t>
          </w:r>
        </w:p>
      </w:tc>
    </w:tr>
    <w:tr w:rsidR="003B15A1" w:rsidRPr="008F2CCC" w:rsidTr="008472FC">
      <w:trPr>
        <w:trHeight w:val="228"/>
      </w:trPr>
      <w:tc>
        <w:tcPr>
          <w:tcW w:w="3686" w:type="dxa"/>
          <w:vMerge/>
        </w:tcPr>
        <w:p w:rsidR="003B15A1" w:rsidRPr="008F2CCC" w:rsidRDefault="003B15A1" w:rsidP="00E37C88">
          <w:pPr>
            <w:rPr>
              <w:rFonts w:ascii="Palatino Linotype" w:hAnsi="Palatino Linotype"/>
              <w:b/>
              <w:sz w:val="22"/>
              <w:szCs w:val="22"/>
              <w:lang w:val="es-ES_tradnl"/>
            </w:rPr>
          </w:pPr>
        </w:p>
      </w:tc>
      <w:tc>
        <w:tcPr>
          <w:tcW w:w="2693" w:type="dxa"/>
          <w:shd w:val="clear" w:color="auto" w:fill="auto"/>
        </w:tcPr>
        <w:p w:rsidR="003B15A1" w:rsidRPr="008F2CCC" w:rsidRDefault="003B15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B15A1" w:rsidRPr="00DC41C8" w:rsidRDefault="003B15A1" w:rsidP="00741570">
          <w:pPr>
            <w:jc w:val="both"/>
            <w:rPr>
              <w:rFonts w:ascii="Palatino Linotype" w:hAnsi="Palatino Linotype"/>
              <w:b/>
              <w:sz w:val="22"/>
              <w:szCs w:val="22"/>
            </w:rPr>
          </w:pPr>
          <w:r>
            <w:rPr>
              <w:rFonts w:ascii="Palatino Linotype" w:hAnsi="Palatino Linotype"/>
              <w:b/>
              <w:bCs/>
              <w:sz w:val="22"/>
              <w:szCs w:val="22"/>
            </w:rPr>
            <w:t xml:space="preserve">Ayuntamiento de Temoaya </w:t>
          </w:r>
        </w:p>
      </w:tc>
    </w:tr>
    <w:tr w:rsidR="003B15A1" w:rsidRPr="008F2CCC" w:rsidTr="008472FC">
      <w:tc>
        <w:tcPr>
          <w:tcW w:w="3686" w:type="dxa"/>
          <w:vMerge/>
        </w:tcPr>
        <w:p w:rsidR="003B15A1" w:rsidRPr="008F2CCC" w:rsidRDefault="003B15A1" w:rsidP="00A2780F">
          <w:pPr>
            <w:rPr>
              <w:rFonts w:ascii="Palatino Linotype" w:hAnsi="Palatino Linotype"/>
              <w:b/>
              <w:sz w:val="22"/>
              <w:szCs w:val="22"/>
              <w:lang w:val="es-ES_tradnl"/>
            </w:rPr>
          </w:pPr>
        </w:p>
      </w:tc>
      <w:tc>
        <w:tcPr>
          <w:tcW w:w="2693" w:type="dxa"/>
          <w:shd w:val="clear" w:color="auto" w:fill="auto"/>
        </w:tcPr>
        <w:p w:rsidR="003B15A1" w:rsidRPr="008F2CCC" w:rsidRDefault="003B15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B15A1" w:rsidRPr="008F2CCC" w:rsidRDefault="003B15A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B15A1" w:rsidRPr="00463339" w:rsidRDefault="003B15A1"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8"/>
  </w:num>
  <w:num w:numId="8">
    <w:abstractNumId w:val="3"/>
  </w:num>
  <w:num w:numId="9">
    <w:abstractNumId w:val="1"/>
  </w:num>
  <w:num w:numId="10">
    <w:abstractNumId w:val="16"/>
  </w:num>
  <w:num w:numId="11">
    <w:abstractNumId w:val="2"/>
  </w:num>
  <w:num w:numId="12">
    <w:abstractNumId w:val="0"/>
  </w:num>
  <w:num w:numId="13">
    <w:abstractNumId w:val="4"/>
  </w:num>
  <w:num w:numId="14">
    <w:abstractNumId w:val="17"/>
  </w:num>
  <w:num w:numId="15">
    <w:abstractNumId w:val="11"/>
  </w:num>
  <w:num w:numId="16">
    <w:abstractNumId w:val="5"/>
  </w:num>
  <w:num w:numId="17">
    <w:abstractNumId w:val="12"/>
  </w:num>
  <w:num w:numId="18">
    <w:abstractNumId w:val="13"/>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B65"/>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05DC"/>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6D0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957"/>
    <w:rsid w:val="002D79D3"/>
    <w:rsid w:val="002D7C62"/>
    <w:rsid w:val="002E0326"/>
    <w:rsid w:val="002E1112"/>
    <w:rsid w:val="002E1339"/>
    <w:rsid w:val="002E141C"/>
    <w:rsid w:val="002E1819"/>
    <w:rsid w:val="002E1A06"/>
    <w:rsid w:val="002E1BB7"/>
    <w:rsid w:val="002E24A1"/>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9EF"/>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779B7"/>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15A1"/>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D99"/>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1112"/>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A"/>
    <w:rsid w:val="00410E81"/>
    <w:rsid w:val="0041135E"/>
    <w:rsid w:val="00412944"/>
    <w:rsid w:val="004130E0"/>
    <w:rsid w:val="00413DA0"/>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3BD9"/>
    <w:rsid w:val="004D44C8"/>
    <w:rsid w:val="004D4EEC"/>
    <w:rsid w:val="004D5150"/>
    <w:rsid w:val="004D546C"/>
    <w:rsid w:val="004D5B01"/>
    <w:rsid w:val="004D5D80"/>
    <w:rsid w:val="004D5EF3"/>
    <w:rsid w:val="004D6483"/>
    <w:rsid w:val="004D6B55"/>
    <w:rsid w:val="004D6E2E"/>
    <w:rsid w:val="004E0069"/>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9AB"/>
    <w:rsid w:val="004E7E86"/>
    <w:rsid w:val="004F00D5"/>
    <w:rsid w:val="004F033F"/>
    <w:rsid w:val="004F08E9"/>
    <w:rsid w:val="004F144D"/>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0F3F"/>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336"/>
    <w:rsid w:val="005B7AD1"/>
    <w:rsid w:val="005C00D9"/>
    <w:rsid w:val="005C1FEE"/>
    <w:rsid w:val="005C21E7"/>
    <w:rsid w:val="005C267D"/>
    <w:rsid w:val="005C295E"/>
    <w:rsid w:val="005C2995"/>
    <w:rsid w:val="005C2F07"/>
    <w:rsid w:val="005C3141"/>
    <w:rsid w:val="005C3705"/>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230D"/>
    <w:rsid w:val="006731C9"/>
    <w:rsid w:val="0067335C"/>
    <w:rsid w:val="00673A51"/>
    <w:rsid w:val="00673A9F"/>
    <w:rsid w:val="00673E2D"/>
    <w:rsid w:val="0067402B"/>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0EBB"/>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CAC"/>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5BE5"/>
    <w:rsid w:val="00766985"/>
    <w:rsid w:val="00766C69"/>
    <w:rsid w:val="00766F36"/>
    <w:rsid w:val="00767A22"/>
    <w:rsid w:val="00767B3E"/>
    <w:rsid w:val="00770379"/>
    <w:rsid w:val="00770433"/>
    <w:rsid w:val="007707A0"/>
    <w:rsid w:val="00770A6A"/>
    <w:rsid w:val="00770C63"/>
    <w:rsid w:val="00770E25"/>
    <w:rsid w:val="00771077"/>
    <w:rsid w:val="00771858"/>
    <w:rsid w:val="00772EB1"/>
    <w:rsid w:val="007731FC"/>
    <w:rsid w:val="0077398E"/>
    <w:rsid w:val="00773CFD"/>
    <w:rsid w:val="00773E39"/>
    <w:rsid w:val="00773E88"/>
    <w:rsid w:val="007742D2"/>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889"/>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75C"/>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FC"/>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42"/>
    <w:rsid w:val="00871372"/>
    <w:rsid w:val="008716B7"/>
    <w:rsid w:val="0087187C"/>
    <w:rsid w:val="008718F3"/>
    <w:rsid w:val="00871A0A"/>
    <w:rsid w:val="00871D30"/>
    <w:rsid w:val="00872A08"/>
    <w:rsid w:val="0087324A"/>
    <w:rsid w:val="00873322"/>
    <w:rsid w:val="008741A6"/>
    <w:rsid w:val="00874368"/>
    <w:rsid w:val="008744AE"/>
    <w:rsid w:val="008753E1"/>
    <w:rsid w:val="00875A1A"/>
    <w:rsid w:val="00875F0F"/>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1910"/>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BB"/>
    <w:rsid w:val="00A00096"/>
    <w:rsid w:val="00A0026E"/>
    <w:rsid w:val="00A003E7"/>
    <w:rsid w:val="00A00E64"/>
    <w:rsid w:val="00A01E11"/>
    <w:rsid w:val="00A0253F"/>
    <w:rsid w:val="00A02787"/>
    <w:rsid w:val="00A033DA"/>
    <w:rsid w:val="00A0350C"/>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08F1"/>
    <w:rsid w:val="00A80FD8"/>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5F1"/>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058"/>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3CB"/>
    <w:rsid w:val="00C266A8"/>
    <w:rsid w:val="00C26DD8"/>
    <w:rsid w:val="00C27061"/>
    <w:rsid w:val="00C27064"/>
    <w:rsid w:val="00C2709E"/>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07C26"/>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343"/>
    <w:rsid w:val="00D433F1"/>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3D9"/>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CC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592"/>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426"/>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452077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7797074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4003-8AAD-426C-9CA4-9DE56F7E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23</Pages>
  <Words>4472</Words>
  <Characters>24601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2018-10-25T02:20:00Z</cp:lastPrinted>
  <dcterms:created xsi:type="dcterms:W3CDTF">2019-03-26T23:47:00Z</dcterms:created>
  <dcterms:modified xsi:type="dcterms:W3CDTF">2019-05-21T17:26:00Z</dcterms:modified>
</cp:coreProperties>
</file>